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EB777" w14:textId="77777777" w:rsidR="0094118F" w:rsidRPr="008469DC" w:rsidRDefault="0094118F" w:rsidP="000A5F6E">
      <w:pPr>
        <w:pStyle w:val="PlainText"/>
        <w:rPr>
          <w:rFonts w:cs="Times New Roman"/>
          <w:sz w:val="20"/>
          <w:lang w:val="it-IT"/>
        </w:rPr>
      </w:pPr>
      <w:r w:rsidRPr="00DD0812">
        <w:rPr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 wp14:anchorId="12B75065" wp14:editId="1D93F0CF">
            <wp:simplePos x="0" y="0"/>
            <wp:positionH relativeFrom="column">
              <wp:posOffset>3952875</wp:posOffset>
            </wp:positionH>
            <wp:positionV relativeFrom="paragraph">
              <wp:posOffset>-99695</wp:posOffset>
            </wp:positionV>
            <wp:extent cx="1503680" cy="985520"/>
            <wp:effectExtent l="0" t="0" r="1270" b="508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9DC">
        <w:rPr>
          <w:rFonts w:cs="Times New Roman"/>
          <w:sz w:val="20"/>
          <w:lang w:val="it-IT"/>
        </w:rPr>
        <w:t>JIAMCATT Secretariat</w:t>
      </w:r>
    </w:p>
    <w:p w14:paraId="06695ACA" w14:textId="77777777" w:rsidR="0094118F" w:rsidRPr="008469DC" w:rsidRDefault="00463D8D" w:rsidP="000A5F6E">
      <w:pPr>
        <w:pStyle w:val="PlainText"/>
        <w:rPr>
          <w:rFonts w:cs="Times New Roman"/>
          <w:sz w:val="20"/>
          <w:lang w:val="it-IT"/>
        </w:rPr>
      </w:pPr>
      <w:hyperlink r:id="rId10" w:history="1">
        <w:r w:rsidR="0094118F" w:rsidRPr="008469DC">
          <w:rPr>
            <w:rStyle w:val="Hyperlink"/>
            <w:rFonts w:cs="Times New Roman"/>
            <w:sz w:val="20"/>
            <w:lang w:val="it-IT"/>
          </w:rPr>
          <w:t>Secretary@jiamcatt.org</w:t>
        </w:r>
      </w:hyperlink>
      <w:r w:rsidR="0094118F" w:rsidRPr="008469DC">
        <w:rPr>
          <w:rFonts w:cs="Times New Roman"/>
          <w:sz w:val="20"/>
          <w:lang w:val="it-IT"/>
        </w:rPr>
        <w:t xml:space="preserve"> </w:t>
      </w:r>
    </w:p>
    <w:p w14:paraId="3EDCBF94" w14:textId="77777777" w:rsidR="008469DC" w:rsidRDefault="008469DC" w:rsidP="000A5F6E">
      <w:pPr>
        <w:pStyle w:val="PlainText"/>
        <w:rPr>
          <w:rFonts w:cs="Times New Roman"/>
          <w:sz w:val="20"/>
          <w:lang w:val="it-IT"/>
        </w:rPr>
      </w:pPr>
    </w:p>
    <w:p w14:paraId="3F444293" w14:textId="77777777" w:rsidR="008469DC" w:rsidRPr="008469DC" w:rsidRDefault="008469DC" w:rsidP="000A5F6E">
      <w:pPr>
        <w:pStyle w:val="PlainText"/>
        <w:rPr>
          <w:rFonts w:cs="Times New Roman"/>
          <w:sz w:val="20"/>
          <w:lang w:val="it-IT"/>
        </w:rPr>
      </w:pPr>
    </w:p>
    <w:p w14:paraId="0D5F7B5F" w14:textId="77777777" w:rsidR="008469DC" w:rsidRPr="008469DC" w:rsidRDefault="008469DC" w:rsidP="000A5F6E">
      <w:pPr>
        <w:pStyle w:val="PlainText"/>
        <w:rPr>
          <w:rFonts w:cs="Times New Roman"/>
          <w:sz w:val="20"/>
          <w:lang w:val="it-IT"/>
        </w:rPr>
      </w:pPr>
    </w:p>
    <w:p w14:paraId="3FC87A58" w14:textId="77777777" w:rsidR="0094118F" w:rsidRPr="008469DC" w:rsidRDefault="0094118F" w:rsidP="008469DC">
      <w:pPr>
        <w:pStyle w:val="PlainText"/>
        <w:rPr>
          <w:rFonts w:cs="Times New Roman"/>
          <w:sz w:val="20"/>
          <w:lang w:val="it-IT"/>
        </w:rPr>
      </w:pPr>
    </w:p>
    <w:p w14:paraId="1ACDA374" w14:textId="77777777" w:rsidR="0094118F" w:rsidRPr="00FA0E1C" w:rsidRDefault="0094118F" w:rsidP="000A5F6E">
      <w:pPr>
        <w:jc w:val="left"/>
        <w:rPr>
          <w:rFonts w:ascii="Times-Bold" w:hAnsi="Times-Bold" w:cs="Times-Bold"/>
          <w:b/>
          <w:bCs/>
          <w:lang w:val="it-IT"/>
        </w:rPr>
      </w:pPr>
      <w:r w:rsidRPr="00FA0E1C">
        <w:rPr>
          <w:rFonts w:ascii="Times-Bold" w:hAnsi="Times-Bold" w:cs="Times-Bold"/>
          <w:b/>
          <w:bCs/>
          <w:lang w:val="it-IT"/>
        </w:rPr>
        <w:t>_______________________________________</w:t>
      </w:r>
      <w:r w:rsidR="004A04C1">
        <w:rPr>
          <w:rFonts w:ascii="Times-Bold" w:hAnsi="Times-Bold" w:cs="Times-Bold"/>
          <w:b/>
          <w:bCs/>
          <w:lang w:val="it-IT"/>
        </w:rPr>
        <w:t>__________________________________</w:t>
      </w:r>
      <w:r w:rsidRPr="00FA0E1C">
        <w:rPr>
          <w:rFonts w:ascii="Times-Bold" w:hAnsi="Times-Bold" w:cs="Times-Bold"/>
          <w:b/>
          <w:bCs/>
          <w:lang w:val="it-IT"/>
        </w:rPr>
        <w:t>_________</w:t>
      </w:r>
    </w:p>
    <w:p w14:paraId="2F7F6DBC" w14:textId="77777777" w:rsidR="0094118F" w:rsidRPr="00FA0E1C" w:rsidRDefault="0094118F" w:rsidP="000A5F6E">
      <w:pPr>
        <w:jc w:val="left"/>
        <w:rPr>
          <w:rFonts w:ascii="Times-Bold" w:hAnsi="Times-Bold" w:cs="Times-Bold"/>
          <w:b/>
          <w:bCs/>
          <w:lang w:val="it-IT"/>
        </w:rPr>
      </w:pPr>
    </w:p>
    <w:p w14:paraId="017824CC" w14:textId="77777777" w:rsidR="0094118F" w:rsidRPr="0087423A" w:rsidRDefault="0094118F" w:rsidP="00A634BF">
      <w:pPr>
        <w:jc w:val="center"/>
        <w:rPr>
          <w:rFonts w:asciiTheme="minorHAnsi" w:hAnsiTheme="minorHAnsi" w:cs="Times-Bold"/>
          <w:b/>
          <w:bCs/>
        </w:rPr>
      </w:pPr>
      <w:r w:rsidRPr="0087423A">
        <w:rPr>
          <w:rFonts w:asciiTheme="minorHAnsi" w:hAnsiTheme="minorHAnsi" w:cs="Times-Bold"/>
          <w:b/>
          <w:bCs/>
        </w:rPr>
        <w:t xml:space="preserve">JIAMCATT MEMBERSHIP </w:t>
      </w:r>
      <w:r w:rsidR="00EF39C6" w:rsidRPr="0087423A">
        <w:rPr>
          <w:rFonts w:asciiTheme="minorHAnsi" w:hAnsiTheme="minorHAnsi" w:cs="Times-Bold"/>
          <w:b/>
          <w:bCs/>
        </w:rPr>
        <w:t xml:space="preserve">AND PARTICIPATION </w:t>
      </w:r>
      <w:r w:rsidRPr="0087423A">
        <w:rPr>
          <w:rFonts w:asciiTheme="minorHAnsi" w:hAnsiTheme="minorHAnsi" w:cs="Times-Bold"/>
          <w:b/>
          <w:bCs/>
        </w:rPr>
        <w:t>POLICY</w:t>
      </w:r>
    </w:p>
    <w:p w14:paraId="34EB7FAD" w14:textId="77777777" w:rsidR="0094118F" w:rsidRPr="0087423A" w:rsidRDefault="0094118F" w:rsidP="000A5F6E">
      <w:pPr>
        <w:jc w:val="left"/>
        <w:rPr>
          <w:rFonts w:asciiTheme="minorHAnsi" w:hAnsiTheme="minorHAnsi" w:cs="Times-Bold"/>
          <w:b/>
          <w:bCs/>
        </w:rPr>
      </w:pPr>
      <w:r w:rsidRPr="0087423A">
        <w:rPr>
          <w:rFonts w:asciiTheme="minorHAnsi" w:hAnsiTheme="minorHAnsi" w:cs="Times-Bold"/>
          <w:b/>
          <w:bCs/>
        </w:rPr>
        <w:t>____________________________________________________</w:t>
      </w:r>
      <w:r w:rsidR="004A04C1" w:rsidRPr="0087423A">
        <w:rPr>
          <w:rFonts w:asciiTheme="minorHAnsi" w:hAnsiTheme="minorHAnsi" w:cs="Times-Bold"/>
          <w:b/>
          <w:bCs/>
        </w:rPr>
        <w:t>_________</w:t>
      </w:r>
      <w:r w:rsidRPr="0087423A">
        <w:rPr>
          <w:rFonts w:asciiTheme="minorHAnsi" w:hAnsiTheme="minorHAnsi" w:cs="Times-Bold"/>
          <w:b/>
          <w:bCs/>
        </w:rPr>
        <w:t>_____________________</w:t>
      </w:r>
    </w:p>
    <w:p w14:paraId="4026B8A0" w14:textId="77777777" w:rsidR="0094118F" w:rsidRPr="0087423A" w:rsidRDefault="0094118F" w:rsidP="000A5F6E">
      <w:pPr>
        <w:jc w:val="left"/>
        <w:rPr>
          <w:rFonts w:asciiTheme="minorHAnsi" w:hAnsiTheme="minorHAnsi"/>
          <w:b/>
          <w:sz w:val="28"/>
        </w:rPr>
      </w:pPr>
    </w:p>
    <w:p w14:paraId="03355210" w14:textId="77777777" w:rsidR="000F7FE1" w:rsidRPr="0094118F" w:rsidRDefault="000F7FE1" w:rsidP="000A5F6E">
      <w:pPr>
        <w:jc w:val="left"/>
        <w:rPr>
          <w:rFonts w:asciiTheme="minorHAnsi" w:hAnsiTheme="minorHAnsi"/>
          <w:b/>
          <w:sz w:val="28"/>
        </w:rPr>
      </w:pPr>
    </w:p>
    <w:p w14:paraId="014FEEDB" w14:textId="2D3D55BE" w:rsidR="007D5B58" w:rsidRDefault="008E3D49" w:rsidP="00A634B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bookmarkStart w:id="0" w:name="_Ref416736661"/>
      <w:r>
        <w:rPr>
          <w:rFonts w:asciiTheme="minorHAnsi" w:hAnsiTheme="minorHAnsi"/>
          <w:b/>
          <w:bCs/>
          <w:u w:val="single"/>
        </w:rPr>
        <w:t>Preamble</w:t>
      </w:r>
      <w:r w:rsidR="0094118F">
        <w:rPr>
          <w:rFonts w:asciiTheme="minorHAnsi" w:hAnsiTheme="minorHAnsi"/>
        </w:rPr>
        <w:t>:</w:t>
      </w:r>
      <w:bookmarkEnd w:id="0"/>
    </w:p>
    <w:p w14:paraId="5B1215F0" w14:textId="77777777" w:rsidR="000F7FE1" w:rsidRPr="000F7FE1" w:rsidRDefault="000F7FE1" w:rsidP="000F7FE1">
      <w:pPr>
        <w:rPr>
          <w:rFonts w:asciiTheme="minorHAnsi" w:hAnsiTheme="minorHAnsi"/>
        </w:rPr>
      </w:pPr>
    </w:p>
    <w:p w14:paraId="37F67DB6" w14:textId="1D72D0D0" w:rsidR="008E3D49" w:rsidRPr="008D453F" w:rsidRDefault="008E3D49" w:rsidP="003A5EF9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08D453F">
        <w:rPr>
          <w:rFonts w:asciiTheme="minorHAnsi" w:hAnsiTheme="minorHAnsi"/>
          <w:b/>
        </w:rPr>
        <w:t>JIAMCATT</w:t>
      </w:r>
      <w:r w:rsidRPr="0087423A">
        <w:rPr>
          <w:rFonts w:asciiTheme="minorHAnsi" w:hAnsiTheme="minorHAnsi"/>
        </w:rPr>
        <w:t xml:space="preserve"> activities relate to </w:t>
      </w:r>
      <w:r w:rsidRPr="0087423A">
        <w:rPr>
          <w:rFonts w:asciiTheme="minorHAnsi" w:hAnsiTheme="minorHAnsi"/>
          <w:bCs/>
        </w:rPr>
        <w:t xml:space="preserve">the application of computer tools and processes to assist in the transformation of text </w:t>
      </w:r>
      <w:r w:rsidR="008D453F">
        <w:rPr>
          <w:rFonts w:asciiTheme="minorHAnsi" w:hAnsiTheme="minorHAnsi"/>
          <w:bCs/>
        </w:rPr>
        <w:t xml:space="preserve">and speech </w:t>
      </w:r>
      <w:r w:rsidRPr="0087423A">
        <w:rPr>
          <w:rFonts w:asciiTheme="minorHAnsi" w:hAnsiTheme="minorHAnsi"/>
          <w:bCs/>
        </w:rPr>
        <w:t>between languages.</w:t>
      </w:r>
      <w:r w:rsidRPr="0087423A" w:rsidDel="008E3D49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  <w:r w:rsidRPr="0087423A">
        <w:rPr>
          <w:rFonts w:asciiTheme="minorHAnsi" w:hAnsiTheme="minorHAnsi"/>
          <w:bCs/>
        </w:rPr>
        <w:t>Non-exhaustive examples of such activities include translation, interpretation, terminology, computational linguistics,</w:t>
      </w:r>
      <w:r w:rsidRPr="0087423A">
        <w:rPr>
          <w:rFonts w:asciiTheme="minorHAnsi" w:hAnsiTheme="minorHAnsi"/>
        </w:rPr>
        <w:t xml:space="preserve"> editing and post-editing, referencing and IT development.</w:t>
      </w:r>
    </w:p>
    <w:p w14:paraId="53C10F48" w14:textId="4CCFF615" w:rsidR="000F7FE1" w:rsidRPr="00EF39C6" w:rsidRDefault="003A5EF9" w:rsidP="003A5EF9">
      <w:pPr>
        <w:pStyle w:val="ListParagraph"/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03A5EF9">
        <w:rPr>
          <w:rFonts w:asciiTheme="minorHAnsi" w:eastAsiaTheme="minorEastAsia" w:hAnsiTheme="minorHAnsi" w:cstheme="minorBidi"/>
          <w:b/>
          <w:bCs/>
        </w:rPr>
        <w:t>JIAMCATT</w:t>
      </w:r>
      <w:r w:rsidRPr="003A5EF9">
        <w:rPr>
          <w:rFonts w:asciiTheme="minorHAnsi" w:eastAsiaTheme="minorEastAsia" w:hAnsiTheme="minorHAnsi" w:cstheme="minorBidi"/>
        </w:rPr>
        <w:t xml:space="preserve"> is a Task Force of IAMLADP and, as such, follows its policies whereby participation in its meetings is restricted to the Member Organizations. </w:t>
      </w:r>
      <w:r w:rsidR="008E3D49">
        <w:rPr>
          <w:rFonts w:asciiTheme="minorHAnsi" w:eastAsiaTheme="minorEastAsia" w:hAnsiTheme="minorHAnsi" w:cstheme="minorBidi"/>
        </w:rPr>
        <w:t>However, a</w:t>
      </w:r>
      <w:r w:rsidRPr="003A5EF9">
        <w:rPr>
          <w:rFonts w:asciiTheme="minorHAnsi" w:eastAsiaTheme="minorEastAsia" w:hAnsiTheme="minorHAnsi" w:cstheme="minorBidi"/>
        </w:rPr>
        <w:t>s one of the purposes of JIAMCATT is to provide a discussion forum with academic or research institutions active in the field of translation, interpretation or terminology</w:t>
      </w:r>
      <w:r w:rsidR="002165F6">
        <w:rPr>
          <w:rFonts w:asciiTheme="minorHAnsi" w:eastAsiaTheme="minorEastAsia" w:hAnsiTheme="minorHAnsi" w:cstheme="minorBidi"/>
        </w:rPr>
        <w:t xml:space="preserve">, and </w:t>
      </w:r>
      <w:r w:rsidR="002165F6" w:rsidRPr="008D453F">
        <w:rPr>
          <w:rFonts w:asciiTheme="minorHAnsi" w:hAnsiTheme="minorHAnsi"/>
          <w:bCs/>
        </w:rPr>
        <w:t>international, regional, or national not-for-profit professional associations, and standards and accreditation bodies</w:t>
      </w:r>
      <w:r w:rsidR="002165F6">
        <w:rPr>
          <w:rFonts w:asciiTheme="minorHAnsi" w:hAnsiTheme="minorHAnsi"/>
          <w:b/>
          <w:bCs/>
        </w:rPr>
        <w:t xml:space="preserve"> </w:t>
      </w:r>
      <w:r w:rsidR="002165F6">
        <w:rPr>
          <w:rFonts w:asciiTheme="minorHAnsi" w:hAnsiTheme="minorHAnsi"/>
        </w:rPr>
        <w:t xml:space="preserve">involved in the key professions </w:t>
      </w:r>
      <w:r w:rsidR="002165F6" w:rsidRPr="00FB3B5E">
        <w:rPr>
          <w:rFonts w:asciiTheme="minorHAnsi" w:hAnsiTheme="minorHAnsi"/>
        </w:rPr>
        <w:t>relate</w:t>
      </w:r>
      <w:r w:rsidR="002165F6">
        <w:rPr>
          <w:rFonts w:asciiTheme="minorHAnsi" w:hAnsiTheme="minorHAnsi"/>
        </w:rPr>
        <w:t xml:space="preserve">d </w:t>
      </w:r>
      <w:r w:rsidR="002165F6" w:rsidRPr="00FB3B5E">
        <w:rPr>
          <w:rFonts w:asciiTheme="minorHAnsi" w:hAnsiTheme="minorHAnsi"/>
        </w:rPr>
        <w:t xml:space="preserve">to </w:t>
      </w:r>
      <w:r w:rsidR="002165F6">
        <w:rPr>
          <w:rFonts w:asciiTheme="minorHAnsi" w:hAnsiTheme="minorHAnsi"/>
        </w:rPr>
        <w:t>JIAMCATT activities and</w:t>
      </w:r>
      <w:r w:rsidR="002165F6" w:rsidRPr="00FB3B5E">
        <w:rPr>
          <w:rFonts w:asciiTheme="minorHAnsi" w:hAnsiTheme="minorHAnsi"/>
        </w:rPr>
        <w:t xml:space="preserve"> area</w:t>
      </w:r>
      <w:r w:rsidR="002165F6">
        <w:rPr>
          <w:rFonts w:asciiTheme="minorHAnsi" w:hAnsiTheme="minorHAnsi"/>
        </w:rPr>
        <w:t>s of interest</w:t>
      </w:r>
      <w:r w:rsidR="008E3D49">
        <w:rPr>
          <w:rFonts w:asciiTheme="minorHAnsi" w:eastAsiaTheme="minorEastAsia" w:hAnsiTheme="minorHAnsi" w:cstheme="minorBidi"/>
        </w:rPr>
        <w:t xml:space="preserve"> (hereinafter referred to as "academic and other</w:t>
      </w:r>
      <w:r w:rsidR="008C3B72">
        <w:rPr>
          <w:rFonts w:asciiTheme="minorHAnsi" w:eastAsiaTheme="minorEastAsia" w:hAnsiTheme="minorHAnsi" w:cstheme="minorBidi"/>
        </w:rPr>
        <w:t xml:space="preserve"> professional</w:t>
      </w:r>
      <w:r w:rsidR="008E3D49">
        <w:rPr>
          <w:rFonts w:asciiTheme="minorHAnsi" w:eastAsiaTheme="minorEastAsia" w:hAnsiTheme="minorHAnsi" w:cstheme="minorBidi"/>
        </w:rPr>
        <w:t xml:space="preserve"> bodies")</w:t>
      </w:r>
      <w:r w:rsidRPr="003A5EF9">
        <w:rPr>
          <w:rFonts w:asciiTheme="minorHAnsi" w:eastAsiaTheme="minorEastAsia" w:hAnsiTheme="minorHAnsi" w:cstheme="minorBidi"/>
        </w:rPr>
        <w:t xml:space="preserve">, such </w:t>
      </w:r>
      <w:r w:rsidR="002165F6">
        <w:rPr>
          <w:rFonts w:asciiTheme="minorHAnsi" w:eastAsiaTheme="minorEastAsia" w:hAnsiTheme="minorHAnsi" w:cstheme="minorBidi"/>
        </w:rPr>
        <w:t>bodies</w:t>
      </w:r>
      <w:r w:rsidR="002165F6" w:rsidRPr="003A5EF9">
        <w:rPr>
          <w:rFonts w:asciiTheme="minorHAnsi" w:eastAsiaTheme="minorEastAsia" w:hAnsiTheme="minorHAnsi" w:cstheme="minorBidi"/>
        </w:rPr>
        <w:t xml:space="preserve"> </w:t>
      </w:r>
      <w:r w:rsidRPr="003A5EF9">
        <w:rPr>
          <w:rFonts w:asciiTheme="minorHAnsi" w:eastAsiaTheme="minorEastAsia" w:hAnsiTheme="minorHAnsi" w:cstheme="minorBidi"/>
        </w:rPr>
        <w:t>can also be members of JIAMCATT.</w:t>
      </w:r>
    </w:p>
    <w:p w14:paraId="08B6CF40" w14:textId="4B004CC3" w:rsidR="000F7FE1" w:rsidRDefault="002165F6" w:rsidP="00A634B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8D453F">
        <w:rPr>
          <w:rFonts w:asciiTheme="minorHAnsi" w:hAnsiTheme="minorHAnsi"/>
          <w:bCs/>
        </w:rPr>
        <w:t>A</w:t>
      </w:r>
      <w:r>
        <w:rPr>
          <w:rFonts w:asciiTheme="minorHAnsi" w:hAnsiTheme="minorHAnsi"/>
          <w:b/>
          <w:bCs/>
        </w:rPr>
        <w:t xml:space="preserve"> </w:t>
      </w:r>
      <w:r w:rsidR="0094118F" w:rsidRPr="0094118F">
        <w:rPr>
          <w:rFonts w:asciiTheme="minorHAnsi" w:hAnsiTheme="minorHAnsi"/>
          <w:b/>
          <w:bCs/>
        </w:rPr>
        <w:t>Member</w:t>
      </w:r>
      <w:r w:rsidR="0094118F">
        <w:rPr>
          <w:rFonts w:asciiTheme="minorHAnsi" w:hAnsiTheme="minorHAnsi"/>
        </w:rPr>
        <w:t xml:space="preserve"> </w:t>
      </w:r>
      <w:r w:rsidR="000F7FE1" w:rsidRPr="0087423A">
        <w:rPr>
          <w:rFonts w:asciiTheme="minorHAnsi" w:hAnsiTheme="minorHAnsi"/>
          <w:b/>
        </w:rPr>
        <w:t>Organization</w:t>
      </w:r>
      <w:r w:rsidR="0094118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is </w:t>
      </w:r>
      <w:r w:rsidR="000F7FE1">
        <w:rPr>
          <w:rFonts w:asciiTheme="minorHAnsi" w:hAnsiTheme="minorHAnsi"/>
        </w:rPr>
        <w:t>an intergovernmental or supranational organi</w:t>
      </w:r>
      <w:r w:rsidR="00063053">
        <w:rPr>
          <w:rFonts w:asciiTheme="minorHAnsi" w:hAnsiTheme="minorHAnsi"/>
        </w:rPr>
        <w:t>z</w:t>
      </w:r>
      <w:r w:rsidR="000F7FE1">
        <w:rPr>
          <w:rFonts w:asciiTheme="minorHAnsi" w:hAnsiTheme="minorHAnsi"/>
        </w:rPr>
        <w:t>ation active in the field of translation, interp</w:t>
      </w:r>
      <w:r w:rsidR="00063053">
        <w:rPr>
          <w:rFonts w:asciiTheme="minorHAnsi" w:hAnsiTheme="minorHAnsi"/>
        </w:rPr>
        <w:t>retation or terminology</w:t>
      </w:r>
      <w:r w:rsidR="008D453F">
        <w:rPr>
          <w:rFonts w:asciiTheme="minorHAnsi" w:hAnsiTheme="minorHAnsi"/>
        </w:rPr>
        <w:t xml:space="preserve">, or an </w:t>
      </w:r>
      <w:r w:rsidR="008D453F">
        <w:rPr>
          <w:rFonts w:asciiTheme="minorHAnsi" w:eastAsiaTheme="minorEastAsia" w:hAnsiTheme="minorHAnsi" w:cstheme="minorBidi"/>
        </w:rPr>
        <w:t xml:space="preserve">academic and other professional body referred to in </w:t>
      </w:r>
      <w:proofErr w:type="spellStart"/>
      <w:r w:rsidR="008D453F">
        <w:rPr>
          <w:rFonts w:asciiTheme="minorHAnsi" w:eastAsiaTheme="minorEastAsia" w:hAnsiTheme="minorHAnsi" w:cstheme="minorBidi"/>
        </w:rPr>
        <w:t>A.b</w:t>
      </w:r>
      <w:proofErr w:type="spellEnd"/>
      <w:r w:rsidR="00063053">
        <w:rPr>
          <w:rFonts w:asciiTheme="minorHAnsi" w:hAnsiTheme="minorHAnsi"/>
        </w:rPr>
        <w:t>. Organiz</w:t>
      </w:r>
      <w:r w:rsidR="000F7FE1">
        <w:rPr>
          <w:rFonts w:asciiTheme="minorHAnsi" w:hAnsiTheme="minorHAnsi"/>
        </w:rPr>
        <w:t xml:space="preserve">ations participating in IAMLADP are Members </w:t>
      </w:r>
      <w:r w:rsidR="000F7FE1">
        <w:rPr>
          <w:rFonts w:asciiTheme="minorHAnsi" w:hAnsiTheme="minorHAnsi"/>
          <w:i/>
        </w:rPr>
        <w:t>ex officio</w:t>
      </w:r>
      <w:r w:rsidR="000F7FE1">
        <w:rPr>
          <w:rFonts w:asciiTheme="minorHAnsi" w:hAnsiTheme="minorHAnsi"/>
        </w:rPr>
        <w:t>.</w:t>
      </w:r>
      <w:bookmarkStart w:id="1" w:name="_GoBack"/>
      <w:bookmarkEnd w:id="1"/>
    </w:p>
    <w:p w14:paraId="26EE7A5D" w14:textId="5FB3ABF0" w:rsidR="0094118F" w:rsidRPr="008E3D49" w:rsidRDefault="002165F6" w:rsidP="008D45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8D453F">
        <w:rPr>
          <w:rFonts w:asciiTheme="minorHAnsi" w:hAnsiTheme="minorHAnsi"/>
          <w:bCs/>
        </w:rPr>
        <w:t xml:space="preserve">A </w:t>
      </w:r>
      <w:r w:rsidR="000F7FE1" w:rsidRPr="008E3D49">
        <w:rPr>
          <w:rFonts w:asciiTheme="minorHAnsi" w:hAnsiTheme="minorHAnsi"/>
          <w:b/>
          <w:bCs/>
        </w:rPr>
        <w:t xml:space="preserve">Participant </w:t>
      </w:r>
      <w:r>
        <w:rPr>
          <w:rFonts w:asciiTheme="minorHAnsi" w:hAnsiTheme="minorHAnsi"/>
        </w:rPr>
        <w:t>is</w:t>
      </w:r>
      <w:r w:rsidRPr="008E3D49">
        <w:rPr>
          <w:rFonts w:asciiTheme="minorHAnsi" w:hAnsiTheme="minorHAnsi"/>
        </w:rPr>
        <w:t xml:space="preserve"> </w:t>
      </w:r>
      <w:r w:rsidR="0094118F" w:rsidRPr="007E04E5">
        <w:rPr>
          <w:rFonts w:asciiTheme="minorHAnsi" w:hAnsiTheme="minorHAnsi"/>
        </w:rPr>
        <w:t>an individual</w:t>
      </w:r>
      <w:r w:rsidR="000F7FE1" w:rsidRPr="007E04E5">
        <w:rPr>
          <w:rFonts w:asciiTheme="minorHAnsi" w:hAnsiTheme="minorHAnsi"/>
        </w:rPr>
        <w:t xml:space="preserve">, normally a staff member of a Member Organization, </w:t>
      </w:r>
      <w:r w:rsidR="000F7FE1" w:rsidRPr="008E3D49">
        <w:rPr>
          <w:rFonts w:asciiTheme="minorHAnsi" w:hAnsiTheme="minorHAnsi"/>
        </w:rPr>
        <w:t xml:space="preserve">nominated </w:t>
      </w:r>
      <w:r w:rsidR="008D453F">
        <w:rPr>
          <w:rFonts w:asciiTheme="minorHAnsi" w:hAnsiTheme="minorHAnsi"/>
        </w:rPr>
        <w:t xml:space="preserve">by such Organization </w:t>
      </w:r>
      <w:r w:rsidR="000F7FE1" w:rsidRPr="008E3D49">
        <w:rPr>
          <w:rFonts w:asciiTheme="minorHAnsi" w:hAnsiTheme="minorHAnsi"/>
        </w:rPr>
        <w:t>to participate in the JIAMCATT activities</w:t>
      </w:r>
      <w:r w:rsidR="00EF39C6" w:rsidRPr="008E3D49">
        <w:rPr>
          <w:rFonts w:asciiTheme="minorHAnsi" w:hAnsiTheme="minorHAnsi"/>
        </w:rPr>
        <w:t>.</w:t>
      </w:r>
      <w:r w:rsidR="000F7FE1" w:rsidRPr="008E3D49">
        <w:rPr>
          <w:rFonts w:asciiTheme="minorHAnsi" w:hAnsiTheme="minorHAnsi"/>
        </w:rPr>
        <w:t xml:space="preserve"> </w:t>
      </w:r>
      <w:r w:rsidR="00EF39C6" w:rsidRPr="008E3D49">
        <w:rPr>
          <w:rFonts w:asciiTheme="minorHAnsi" w:hAnsiTheme="minorHAnsi"/>
        </w:rPr>
        <w:t>Participants are</w:t>
      </w:r>
      <w:r w:rsidR="0094118F" w:rsidRPr="008E3D49">
        <w:rPr>
          <w:rFonts w:asciiTheme="minorHAnsi" w:hAnsiTheme="minorHAnsi"/>
        </w:rPr>
        <w:t xml:space="preserve"> granted full access rights to the JIAMCATT </w:t>
      </w:r>
      <w:r w:rsidR="00EF39C6" w:rsidRPr="008E3D49">
        <w:rPr>
          <w:rFonts w:asciiTheme="minorHAnsi" w:hAnsiTheme="minorHAnsi"/>
        </w:rPr>
        <w:t xml:space="preserve">web </w:t>
      </w:r>
      <w:r w:rsidR="0094118F" w:rsidRPr="008E3D49">
        <w:rPr>
          <w:rFonts w:asciiTheme="minorHAnsi" w:hAnsiTheme="minorHAnsi"/>
        </w:rPr>
        <w:t>site</w:t>
      </w:r>
      <w:r w:rsidR="007D5B58" w:rsidRPr="008E3D49">
        <w:rPr>
          <w:rFonts w:asciiTheme="minorHAnsi" w:hAnsiTheme="minorHAnsi"/>
        </w:rPr>
        <w:t>.</w:t>
      </w:r>
      <w:r w:rsidR="00D57648" w:rsidRPr="008E3D49">
        <w:rPr>
          <w:rFonts w:asciiTheme="minorHAnsi" w:hAnsiTheme="minorHAnsi"/>
        </w:rPr>
        <w:t xml:space="preserve"> </w:t>
      </w:r>
      <w:r w:rsidR="000F7FE1" w:rsidRPr="008E3D49">
        <w:rPr>
          <w:rFonts w:asciiTheme="minorHAnsi" w:hAnsiTheme="minorHAnsi"/>
        </w:rPr>
        <w:t xml:space="preserve">Participants </w:t>
      </w:r>
      <w:r w:rsidR="00CE5500" w:rsidRPr="008E3D49">
        <w:rPr>
          <w:rFonts w:asciiTheme="minorHAnsi" w:hAnsiTheme="minorHAnsi"/>
        </w:rPr>
        <w:t>may only be considered as officiall</w:t>
      </w:r>
      <w:r w:rsidR="00CE5500" w:rsidRPr="007E04E5">
        <w:rPr>
          <w:rFonts w:asciiTheme="minorHAnsi" w:hAnsiTheme="minorHAnsi"/>
        </w:rPr>
        <w:t>y representing their organi</w:t>
      </w:r>
      <w:r w:rsidR="00063053" w:rsidRPr="007E04E5">
        <w:rPr>
          <w:rFonts w:asciiTheme="minorHAnsi" w:hAnsiTheme="minorHAnsi"/>
        </w:rPr>
        <w:t>z</w:t>
      </w:r>
      <w:r w:rsidR="00CE5500" w:rsidRPr="007E04E5">
        <w:rPr>
          <w:rFonts w:asciiTheme="minorHAnsi" w:hAnsiTheme="minorHAnsi"/>
        </w:rPr>
        <w:t>ation if expressly authorised to do so</w:t>
      </w:r>
      <w:r w:rsidR="000F7FE1" w:rsidRPr="008E3D49">
        <w:rPr>
          <w:rFonts w:asciiTheme="minorHAnsi" w:hAnsiTheme="minorHAnsi"/>
        </w:rPr>
        <w:t xml:space="preserve"> by their parent organizations</w:t>
      </w:r>
      <w:r w:rsidR="00D57648" w:rsidRPr="008E3D49">
        <w:rPr>
          <w:rFonts w:asciiTheme="minorHAnsi" w:hAnsiTheme="minorHAnsi"/>
        </w:rPr>
        <w:t>.</w:t>
      </w:r>
    </w:p>
    <w:p w14:paraId="1AF35337" w14:textId="77777777" w:rsidR="00CE5500" w:rsidRDefault="00CE5500" w:rsidP="00A4243E">
      <w:pPr>
        <w:pStyle w:val="ListParagraph"/>
        <w:ind w:left="1080"/>
        <w:rPr>
          <w:rFonts w:asciiTheme="minorHAnsi" w:hAnsiTheme="minorHAnsi"/>
        </w:rPr>
      </w:pPr>
    </w:p>
    <w:p w14:paraId="5ABFCA99" w14:textId="77777777" w:rsidR="00FB3B5E" w:rsidRPr="00396F61" w:rsidRDefault="00FB3B5E" w:rsidP="00A634BF">
      <w:pPr>
        <w:pStyle w:val="ListParagraph"/>
        <w:ind w:left="360"/>
        <w:rPr>
          <w:rFonts w:asciiTheme="minorHAnsi" w:hAnsiTheme="minorHAnsi"/>
        </w:rPr>
      </w:pPr>
    </w:p>
    <w:p w14:paraId="42D895F0" w14:textId="77777777" w:rsidR="002C5041" w:rsidRPr="004A04C1" w:rsidRDefault="0094118F" w:rsidP="00A634B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A04C1">
        <w:rPr>
          <w:rFonts w:asciiTheme="minorHAnsi" w:hAnsiTheme="minorHAnsi"/>
          <w:b/>
          <w:bCs/>
          <w:u w:val="single"/>
        </w:rPr>
        <w:t xml:space="preserve">Who can become a JIAMCATT </w:t>
      </w:r>
      <w:r w:rsidR="00821FAD">
        <w:rPr>
          <w:rFonts w:asciiTheme="minorHAnsi" w:hAnsiTheme="minorHAnsi"/>
          <w:b/>
          <w:bCs/>
          <w:u w:val="single"/>
        </w:rPr>
        <w:t>participant</w:t>
      </w:r>
      <w:r w:rsidRPr="004A04C1">
        <w:rPr>
          <w:rFonts w:asciiTheme="minorHAnsi" w:hAnsiTheme="minorHAnsi"/>
        </w:rPr>
        <w:t>:</w:t>
      </w:r>
    </w:p>
    <w:p w14:paraId="6A055DEB" w14:textId="77777777" w:rsidR="0094118F" w:rsidRPr="004A04C1" w:rsidRDefault="0094118F" w:rsidP="00A634BF">
      <w:pPr>
        <w:numPr>
          <w:ilvl w:val="1"/>
          <w:numId w:val="1"/>
        </w:numPr>
        <w:rPr>
          <w:rFonts w:asciiTheme="minorHAnsi" w:hAnsiTheme="minorHAnsi"/>
        </w:rPr>
      </w:pPr>
      <w:bookmarkStart w:id="2" w:name="_Ref416736608"/>
      <w:bookmarkStart w:id="3" w:name="_Ref416737336"/>
      <w:r w:rsidRPr="004A04C1">
        <w:rPr>
          <w:rFonts w:asciiTheme="minorHAnsi" w:hAnsiTheme="minorHAnsi"/>
          <w:b/>
        </w:rPr>
        <w:t xml:space="preserve">Staff members of </w:t>
      </w:r>
      <w:r w:rsidR="00811C6F" w:rsidRPr="00A4243E">
        <w:rPr>
          <w:rFonts w:asciiTheme="minorHAnsi" w:hAnsiTheme="minorHAnsi"/>
          <w:b/>
        </w:rPr>
        <w:t>intergover</w:t>
      </w:r>
      <w:r w:rsidR="00063053">
        <w:rPr>
          <w:rFonts w:asciiTheme="minorHAnsi" w:hAnsiTheme="minorHAnsi"/>
          <w:b/>
        </w:rPr>
        <w:t>nmental or supranational organiz</w:t>
      </w:r>
      <w:r w:rsidR="00811C6F" w:rsidRPr="00A4243E">
        <w:rPr>
          <w:rFonts w:asciiTheme="minorHAnsi" w:hAnsiTheme="minorHAnsi"/>
          <w:b/>
        </w:rPr>
        <w:t>ations</w:t>
      </w:r>
      <w:r w:rsidR="00811C6F">
        <w:rPr>
          <w:rFonts w:asciiTheme="minorHAnsi" w:hAnsiTheme="minorHAnsi"/>
          <w:b/>
        </w:rPr>
        <w:t xml:space="preserve"> </w:t>
      </w:r>
      <w:r w:rsidRPr="004A04C1">
        <w:rPr>
          <w:rFonts w:asciiTheme="minorHAnsi" w:hAnsiTheme="minorHAnsi"/>
          <w:b/>
        </w:rPr>
        <w:t>and government bodies</w:t>
      </w:r>
      <w:bookmarkEnd w:id="2"/>
      <w:r w:rsidR="007D5B58" w:rsidRPr="004A04C1">
        <w:rPr>
          <w:rFonts w:asciiTheme="minorHAnsi" w:hAnsiTheme="minorHAnsi"/>
          <w:b/>
        </w:rPr>
        <w:t>;</w:t>
      </w:r>
      <w:bookmarkEnd w:id="3"/>
    </w:p>
    <w:p w14:paraId="4B1E1CAE" w14:textId="77777777" w:rsidR="00810980" w:rsidRDefault="00810980" w:rsidP="00A634B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bookmarkStart w:id="4" w:name="_Ref416736807"/>
      <w:bookmarkStart w:id="5" w:name="_Ref455580554"/>
      <w:r w:rsidRPr="00FB3B5E">
        <w:rPr>
          <w:rFonts w:asciiTheme="minorHAnsi" w:hAnsiTheme="minorHAnsi"/>
          <w:b/>
          <w:bCs/>
        </w:rPr>
        <w:t>Faculty members of university or research institutes</w:t>
      </w:r>
      <w:r w:rsidRPr="007E65A7">
        <w:rPr>
          <w:rFonts w:asciiTheme="minorHAnsi" w:hAnsiTheme="minorHAnsi"/>
        </w:rPr>
        <w:t xml:space="preserve"> active in the </w:t>
      </w:r>
      <w:bookmarkEnd w:id="4"/>
      <w:r w:rsidR="002B7535">
        <w:rPr>
          <w:rFonts w:asciiTheme="minorHAnsi" w:hAnsiTheme="minorHAnsi"/>
        </w:rPr>
        <w:t>JIAMCATT areas of interest</w:t>
      </w:r>
      <w:r w:rsidR="007D5B58">
        <w:rPr>
          <w:rFonts w:asciiTheme="minorHAnsi" w:hAnsiTheme="minorHAnsi"/>
        </w:rPr>
        <w:t>;</w:t>
      </w:r>
      <w:bookmarkEnd w:id="5"/>
    </w:p>
    <w:p w14:paraId="3D853A4D" w14:textId="77777777" w:rsidR="00810980" w:rsidRDefault="00FB3B5E" w:rsidP="00A634B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bookmarkStart w:id="6" w:name="_Ref416738183"/>
      <w:bookmarkStart w:id="7" w:name="_Ref455580771"/>
      <w:r w:rsidRPr="00FB3B5E">
        <w:rPr>
          <w:rFonts w:asciiTheme="minorHAnsi" w:hAnsiTheme="minorHAnsi"/>
          <w:b/>
          <w:bCs/>
        </w:rPr>
        <w:t>P</w:t>
      </w:r>
      <w:r w:rsidR="00810980" w:rsidRPr="00FB3B5E">
        <w:rPr>
          <w:rFonts w:asciiTheme="minorHAnsi" w:hAnsiTheme="minorHAnsi"/>
          <w:b/>
          <w:bCs/>
        </w:rPr>
        <w:t xml:space="preserve">ostgraduate </w:t>
      </w:r>
      <w:r w:rsidRPr="00FB3B5E">
        <w:rPr>
          <w:rFonts w:asciiTheme="minorHAnsi" w:hAnsiTheme="minorHAnsi"/>
          <w:b/>
          <w:bCs/>
        </w:rPr>
        <w:t xml:space="preserve">or doctoral </w:t>
      </w:r>
      <w:r w:rsidR="00810980" w:rsidRPr="00FB3B5E">
        <w:rPr>
          <w:rFonts w:asciiTheme="minorHAnsi" w:hAnsiTheme="minorHAnsi"/>
          <w:b/>
          <w:bCs/>
        </w:rPr>
        <w:t>students</w:t>
      </w:r>
      <w:r w:rsidR="00810980" w:rsidRPr="00FB3B5E">
        <w:rPr>
          <w:rFonts w:asciiTheme="minorHAnsi" w:hAnsiTheme="minorHAnsi"/>
        </w:rPr>
        <w:t xml:space="preserve"> whose main area of research or study relates directly to </w:t>
      </w:r>
      <w:r>
        <w:rPr>
          <w:rFonts w:asciiTheme="minorHAnsi" w:hAnsiTheme="minorHAnsi"/>
        </w:rPr>
        <w:t>JIAMCATT activities and</w:t>
      </w:r>
      <w:r w:rsidR="00810980" w:rsidRPr="00FB3B5E">
        <w:rPr>
          <w:rFonts w:asciiTheme="minorHAnsi" w:hAnsiTheme="minorHAnsi"/>
        </w:rPr>
        <w:t xml:space="preserve"> area</w:t>
      </w:r>
      <w:r>
        <w:rPr>
          <w:rFonts w:asciiTheme="minorHAnsi" w:hAnsiTheme="minorHAnsi"/>
        </w:rPr>
        <w:t>s of interest</w:t>
      </w:r>
      <w:bookmarkEnd w:id="6"/>
      <w:r w:rsidR="007D5B58">
        <w:rPr>
          <w:rFonts w:asciiTheme="minorHAnsi" w:hAnsiTheme="minorHAnsi"/>
        </w:rPr>
        <w:t>;</w:t>
      </w:r>
      <w:bookmarkEnd w:id="7"/>
    </w:p>
    <w:p w14:paraId="19C25D80" w14:textId="77777777" w:rsidR="00FB3B5E" w:rsidRDefault="00FB3B5E" w:rsidP="00A634B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FB3B5E">
        <w:rPr>
          <w:rFonts w:asciiTheme="minorHAnsi" w:hAnsiTheme="minorHAnsi"/>
          <w:b/>
          <w:bCs/>
        </w:rPr>
        <w:lastRenderedPageBreak/>
        <w:t>Executives of international, regional, or national not-for-profit professional associations</w:t>
      </w:r>
      <w:r>
        <w:rPr>
          <w:rFonts w:asciiTheme="minorHAnsi" w:hAnsiTheme="minorHAnsi"/>
          <w:b/>
          <w:bCs/>
        </w:rPr>
        <w:t xml:space="preserve">, and standards and accreditation bodies </w:t>
      </w:r>
      <w:r>
        <w:rPr>
          <w:rFonts w:asciiTheme="minorHAnsi" w:hAnsiTheme="minorHAnsi"/>
        </w:rPr>
        <w:t xml:space="preserve">involved in the key professions </w:t>
      </w:r>
      <w:r w:rsidRPr="00FB3B5E">
        <w:rPr>
          <w:rFonts w:asciiTheme="minorHAnsi" w:hAnsiTheme="minorHAnsi"/>
        </w:rPr>
        <w:t>relate</w:t>
      </w:r>
      <w:r>
        <w:rPr>
          <w:rFonts w:asciiTheme="minorHAnsi" w:hAnsiTheme="minorHAnsi"/>
        </w:rPr>
        <w:t xml:space="preserve">d </w:t>
      </w:r>
      <w:r w:rsidRPr="00FB3B5E">
        <w:rPr>
          <w:rFonts w:asciiTheme="minorHAnsi" w:hAnsiTheme="minorHAnsi"/>
        </w:rPr>
        <w:t xml:space="preserve">to </w:t>
      </w:r>
      <w:r>
        <w:rPr>
          <w:rFonts w:asciiTheme="minorHAnsi" w:hAnsiTheme="minorHAnsi"/>
        </w:rPr>
        <w:t>JIAMCATT activities and</w:t>
      </w:r>
      <w:r w:rsidRPr="00FB3B5E">
        <w:rPr>
          <w:rFonts w:asciiTheme="minorHAnsi" w:hAnsiTheme="minorHAnsi"/>
        </w:rPr>
        <w:t xml:space="preserve"> area</w:t>
      </w:r>
      <w:r>
        <w:rPr>
          <w:rFonts w:asciiTheme="minorHAnsi" w:hAnsiTheme="minorHAnsi"/>
        </w:rPr>
        <w:t>s of interest</w:t>
      </w:r>
      <w:r w:rsidR="007D5B58">
        <w:rPr>
          <w:rFonts w:asciiTheme="minorHAnsi" w:hAnsiTheme="minorHAnsi"/>
        </w:rPr>
        <w:t>;</w:t>
      </w:r>
    </w:p>
    <w:p w14:paraId="3ECE2281" w14:textId="727619EF" w:rsidR="00E90645" w:rsidRPr="00F82520" w:rsidRDefault="00FB3B5E" w:rsidP="00A634BF">
      <w:pPr>
        <w:numPr>
          <w:ilvl w:val="1"/>
          <w:numId w:val="1"/>
        </w:numPr>
        <w:rPr>
          <w:rFonts w:asciiTheme="minorHAnsi" w:hAnsiTheme="minorHAnsi"/>
          <w:b/>
        </w:rPr>
      </w:pPr>
      <w:bookmarkStart w:id="8" w:name="_Ref416738554"/>
      <w:bookmarkStart w:id="9" w:name="_Ref416739540"/>
      <w:r w:rsidRPr="00E90645">
        <w:rPr>
          <w:rFonts w:asciiTheme="minorHAnsi" w:hAnsiTheme="minorHAnsi"/>
          <w:b/>
          <w:bCs/>
        </w:rPr>
        <w:t xml:space="preserve">Persons </w:t>
      </w:r>
      <w:r w:rsidR="00E90645" w:rsidRPr="00E90645">
        <w:rPr>
          <w:rFonts w:asciiTheme="minorHAnsi" w:hAnsiTheme="minorHAnsi"/>
          <w:b/>
          <w:bCs/>
        </w:rPr>
        <w:t>retiring from</w:t>
      </w:r>
      <w:r w:rsidRPr="00E90645">
        <w:rPr>
          <w:rFonts w:asciiTheme="minorHAnsi" w:hAnsiTheme="minorHAnsi"/>
          <w:b/>
          <w:bCs/>
        </w:rPr>
        <w:t xml:space="preserve"> categor</w:t>
      </w:r>
      <w:r w:rsidR="002B7535">
        <w:rPr>
          <w:rFonts w:asciiTheme="minorHAnsi" w:hAnsiTheme="minorHAnsi"/>
          <w:b/>
          <w:bCs/>
        </w:rPr>
        <w:t>y</w:t>
      </w:r>
      <w:r w:rsidR="00996661">
        <w:rPr>
          <w:rFonts w:asciiTheme="minorHAnsi" w:hAnsiTheme="minorHAnsi"/>
          <w:b/>
          <w:bCs/>
        </w:rPr>
        <w:t xml:space="preserve"> </w:t>
      </w:r>
      <w:r w:rsidR="00E90645" w:rsidRPr="00E90645">
        <w:rPr>
          <w:rFonts w:asciiTheme="minorHAnsi" w:hAnsiTheme="minorHAnsi"/>
          <w:b/>
          <w:bCs/>
        </w:rPr>
        <w:fldChar w:fldCharType="begin"/>
      </w:r>
      <w:r w:rsidR="00E90645" w:rsidRPr="00E90645">
        <w:rPr>
          <w:rFonts w:asciiTheme="minorHAnsi" w:hAnsiTheme="minorHAnsi"/>
          <w:b/>
          <w:bCs/>
        </w:rPr>
        <w:instrText xml:space="preserve"> REF _Ref416736608 \w \h </w:instrText>
      </w:r>
      <w:r w:rsidR="00E90645">
        <w:rPr>
          <w:rFonts w:asciiTheme="minorHAnsi" w:hAnsiTheme="minorHAnsi"/>
          <w:b/>
          <w:bCs/>
        </w:rPr>
        <w:instrText xml:space="preserve"> \* MERGEFORMAT </w:instrText>
      </w:r>
      <w:r w:rsidR="00E90645" w:rsidRPr="00E90645">
        <w:rPr>
          <w:rFonts w:asciiTheme="minorHAnsi" w:hAnsiTheme="minorHAnsi"/>
          <w:b/>
          <w:bCs/>
        </w:rPr>
      </w:r>
      <w:r w:rsidR="00E90645" w:rsidRPr="00E90645">
        <w:rPr>
          <w:rFonts w:asciiTheme="minorHAnsi" w:hAnsiTheme="minorHAnsi"/>
          <w:b/>
          <w:bCs/>
        </w:rPr>
        <w:fldChar w:fldCharType="separate"/>
      </w:r>
      <w:proofErr w:type="spellStart"/>
      <w:r w:rsidR="007E04E5">
        <w:rPr>
          <w:rFonts w:asciiTheme="minorHAnsi" w:hAnsiTheme="minorHAnsi"/>
          <w:b/>
          <w:bCs/>
        </w:rPr>
        <w:t>B.a</w:t>
      </w:r>
      <w:proofErr w:type="spellEnd"/>
      <w:r w:rsidR="00E90645" w:rsidRPr="00E90645">
        <w:rPr>
          <w:rFonts w:asciiTheme="minorHAnsi" w:hAnsiTheme="minorHAnsi"/>
          <w:b/>
          <w:bCs/>
        </w:rPr>
        <w:fldChar w:fldCharType="end"/>
      </w:r>
      <w:r w:rsidR="00E90645" w:rsidRPr="00E90645">
        <w:rPr>
          <w:rFonts w:asciiTheme="minorHAnsi" w:hAnsiTheme="minorHAnsi"/>
          <w:b/>
          <w:bCs/>
        </w:rPr>
        <w:t xml:space="preserve"> </w:t>
      </w:r>
      <w:r w:rsidR="005F77B1">
        <w:rPr>
          <w:rFonts w:asciiTheme="minorHAnsi" w:hAnsiTheme="minorHAnsi"/>
          <w:b/>
          <w:bCs/>
        </w:rPr>
        <w:t>or</w:t>
      </w:r>
      <w:r w:rsidR="007E04E5">
        <w:rPr>
          <w:rFonts w:asciiTheme="minorHAnsi" w:hAnsiTheme="minorHAnsi"/>
          <w:b/>
          <w:bCs/>
        </w:rPr>
        <w:t xml:space="preserve"> </w:t>
      </w:r>
      <w:proofErr w:type="spellStart"/>
      <w:r w:rsidR="007E04E5">
        <w:rPr>
          <w:rFonts w:asciiTheme="minorHAnsi" w:hAnsiTheme="minorHAnsi"/>
          <w:b/>
          <w:bCs/>
        </w:rPr>
        <w:t>B.</w:t>
      </w:r>
      <w:r w:rsidR="007E04E5">
        <w:rPr>
          <w:rFonts w:asciiTheme="minorHAnsi" w:hAnsiTheme="minorHAnsi"/>
          <w:b/>
          <w:bCs/>
        </w:rPr>
        <w:fldChar w:fldCharType="begin"/>
      </w:r>
      <w:r w:rsidR="007E04E5">
        <w:rPr>
          <w:rFonts w:asciiTheme="minorHAnsi" w:hAnsiTheme="minorHAnsi"/>
          <w:b/>
          <w:bCs/>
        </w:rPr>
        <w:instrText xml:space="preserve"> REF  _Ref455580554 \h \r \w </w:instrText>
      </w:r>
      <w:r w:rsidR="007E04E5">
        <w:rPr>
          <w:rFonts w:asciiTheme="minorHAnsi" w:hAnsiTheme="minorHAnsi"/>
          <w:b/>
          <w:bCs/>
        </w:rPr>
      </w:r>
      <w:r w:rsidR="007E04E5">
        <w:rPr>
          <w:rFonts w:asciiTheme="minorHAnsi" w:hAnsiTheme="minorHAnsi"/>
          <w:b/>
          <w:bCs/>
        </w:rPr>
        <w:fldChar w:fldCharType="separate"/>
      </w:r>
      <w:proofErr w:type="gramStart"/>
      <w:r w:rsidR="007E04E5">
        <w:rPr>
          <w:rFonts w:asciiTheme="minorHAnsi" w:hAnsiTheme="minorHAnsi"/>
          <w:b/>
          <w:bCs/>
        </w:rPr>
        <w:t>b</w:t>
      </w:r>
      <w:proofErr w:type="spellEnd"/>
      <w:proofErr w:type="gramEnd"/>
      <w:r w:rsidR="007E04E5">
        <w:rPr>
          <w:rFonts w:asciiTheme="minorHAnsi" w:hAnsiTheme="minorHAnsi"/>
          <w:b/>
          <w:bCs/>
        </w:rPr>
        <w:fldChar w:fldCharType="end"/>
      </w:r>
      <w:r w:rsidR="002B7535">
        <w:rPr>
          <w:rFonts w:asciiTheme="minorHAnsi" w:hAnsiTheme="minorHAnsi"/>
          <w:bCs/>
        </w:rPr>
        <w:t>, following specific application</w:t>
      </w:r>
      <w:r w:rsidR="00E90645">
        <w:rPr>
          <w:rFonts w:asciiTheme="minorHAnsi" w:hAnsiTheme="minorHAnsi"/>
          <w:bCs/>
        </w:rPr>
        <w:t xml:space="preserve"> upon retiring</w:t>
      </w:r>
      <w:bookmarkEnd w:id="8"/>
      <w:r w:rsidR="00821FAD">
        <w:rPr>
          <w:rFonts w:asciiTheme="minorHAnsi" w:hAnsiTheme="minorHAnsi"/>
          <w:bCs/>
        </w:rPr>
        <w:t xml:space="preserve"> supported by their parent organization</w:t>
      </w:r>
      <w:r w:rsidR="009C7644">
        <w:rPr>
          <w:rFonts w:asciiTheme="minorHAnsi" w:hAnsiTheme="minorHAnsi"/>
          <w:bCs/>
        </w:rPr>
        <w:t>.</w:t>
      </w:r>
      <w:bookmarkEnd w:id="9"/>
    </w:p>
    <w:p w14:paraId="2488560F" w14:textId="77777777" w:rsidR="00E90645" w:rsidRDefault="00E90645" w:rsidP="00A634BF">
      <w:pPr>
        <w:ind w:left="1080"/>
        <w:rPr>
          <w:rFonts w:asciiTheme="minorHAnsi" w:hAnsiTheme="minorHAnsi"/>
        </w:rPr>
      </w:pPr>
    </w:p>
    <w:p w14:paraId="16F283D2" w14:textId="77777777" w:rsidR="00811C6F" w:rsidRDefault="00D710FB" w:rsidP="00A4243E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Any category not explicitly mentioned </w:t>
      </w:r>
      <w:r w:rsidR="00CE5500">
        <w:rPr>
          <w:rFonts w:asciiTheme="minorHAnsi" w:hAnsiTheme="minorHAnsi"/>
        </w:rPr>
        <w:t xml:space="preserve">hereinabove </w:t>
      </w:r>
      <w:r>
        <w:rPr>
          <w:rFonts w:asciiTheme="minorHAnsi" w:hAnsiTheme="minorHAnsi"/>
        </w:rPr>
        <w:t xml:space="preserve">is not </w:t>
      </w:r>
      <w:r w:rsidR="00CE5500">
        <w:rPr>
          <w:rFonts w:asciiTheme="minorHAnsi" w:hAnsiTheme="minorHAnsi"/>
        </w:rPr>
        <w:t>eligible</w:t>
      </w:r>
      <w:r>
        <w:rPr>
          <w:rFonts w:asciiTheme="minorHAnsi" w:hAnsiTheme="minorHAnsi"/>
        </w:rPr>
        <w:t xml:space="preserve"> for </w:t>
      </w:r>
      <w:r w:rsidR="00EF39C6">
        <w:rPr>
          <w:rFonts w:asciiTheme="minorHAnsi" w:hAnsiTheme="minorHAnsi"/>
        </w:rPr>
        <w:t>participation</w:t>
      </w:r>
      <w:r>
        <w:rPr>
          <w:rFonts w:asciiTheme="minorHAnsi" w:hAnsiTheme="minorHAnsi"/>
        </w:rPr>
        <w:t>.</w:t>
      </w:r>
    </w:p>
    <w:p w14:paraId="70621DB7" w14:textId="77777777" w:rsidR="00811C6F" w:rsidRDefault="00811C6F" w:rsidP="00A4243E">
      <w:pPr>
        <w:ind w:left="720"/>
        <w:rPr>
          <w:rFonts w:asciiTheme="minorHAnsi" w:hAnsiTheme="minorHAnsi"/>
        </w:rPr>
      </w:pPr>
    </w:p>
    <w:p w14:paraId="5CE389B4" w14:textId="77777777" w:rsidR="00E90645" w:rsidRPr="00A46695" w:rsidRDefault="00E90645" w:rsidP="00A634BF">
      <w:pPr>
        <w:numPr>
          <w:ilvl w:val="0"/>
          <w:numId w:val="1"/>
        </w:numPr>
        <w:rPr>
          <w:rFonts w:asciiTheme="minorHAnsi" w:hAnsiTheme="minorHAnsi"/>
          <w:b/>
          <w:bCs/>
          <w:u w:val="single"/>
        </w:rPr>
      </w:pPr>
      <w:r w:rsidRPr="00A46695">
        <w:rPr>
          <w:rFonts w:asciiTheme="minorHAnsi" w:hAnsiTheme="minorHAnsi"/>
          <w:b/>
          <w:bCs/>
          <w:u w:val="single"/>
        </w:rPr>
        <w:t xml:space="preserve">Registration procedure (How to become a </w:t>
      </w:r>
      <w:r w:rsidR="00EF39C6">
        <w:rPr>
          <w:rFonts w:asciiTheme="minorHAnsi" w:hAnsiTheme="minorHAnsi"/>
          <w:b/>
          <w:bCs/>
          <w:u w:val="single"/>
        </w:rPr>
        <w:t>participant</w:t>
      </w:r>
      <w:r w:rsidR="00EF39C6" w:rsidRPr="00A46695">
        <w:rPr>
          <w:rFonts w:asciiTheme="minorHAnsi" w:hAnsiTheme="minorHAnsi"/>
          <w:b/>
          <w:bCs/>
          <w:u w:val="single"/>
        </w:rPr>
        <w:t xml:space="preserve"> </w:t>
      </w:r>
      <w:r w:rsidRPr="00A46695">
        <w:rPr>
          <w:rFonts w:asciiTheme="minorHAnsi" w:hAnsiTheme="minorHAnsi"/>
          <w:b/>
          <w:bCs/>
          <w:u w:val="single"/>
        </w:rPr>
        <w:t xml:space="preserve">and how </w:t>
      </w:r>
      <w:r w:rsidR="00EF39C6">
        <w:rPr>
          <w:rFonts w:asciiTheme="minorHAnsi" w:hAnsiTheme="minorHAnsi"/>
          <w:b/>
          <w:bCs/>
          <w:u w:val="single"/>
        </w:rPr>
        <w:t>participation status</w:t>
      </w:r>
      <w:r w:rsidR="00EF39C6" w:rsidRPr="00A46695">
        <w:rPr>
          <w:rFonts w:asciiTheme="minorHAnsi" w:hAnsiTheme="minorHAnsi"/>
          <w:b/>
          <w:bCs/>
          <w:u w:val="single"/>
        </w:rPr>
        <w:t xml:space="preserve"> </w:t>
      </w:r>
      <w:r w:rsidRPr="00A46695">
        <w:rPr>
          <w:rFonts w:asciiTheme="minorHAnsi" w:hAnsiTheme="minorHAnsi"/>
          <w:b/>
          <w:bCs/>
          <w:u w:val="single"/>
        </w:rPr>
        <w:t>ends)</w:t>
      </w:r>
      <w:r w:rsidR="00A46695">
        <w:rPr>
          <w:rFonts w:asciiTheme="minorHAnsi" w:hAnsiTheme="minorHAnsi"/>
          <w:b/>
          <w:bCs/>
          <w:u w:val="single"/>
        </w:rPr>
        <w:t>:</w:t>
      </w:r>
    </w:p>
    <w:p w14:paraId="1FC27F34" w14:textId="77777777" w:rsidR="00740140" w:rsidRPr="00740140" w:rsidRDefault="00740140" w:rsidP="00A634BF">
      <w:pPr>
        <w:ind w:left="1080"/>
        <w:rPr>
          <w:rFonts w:asciiTheme="minorHAnsi" w:hAnsiTheme="minorHAnsi"/>
          <w:b/>
        </w:rPr>
      </w:pPr>
    </w:p>
    <w:p w14:paraId="366739ED" w14:textId="7096F0F1" w:rsidR="00E90645" w:rsidRPr="00A634BF" w:rsidRDefault="00E90645" w:rsidP="003A5EF9">
      <w:pPr>
        <w:numPr>
          <w:ilvl w:val="1"/>
          <w:numId w:val="1"/>
        </w:numPr>
        <w:rPr>
          <w:rFonts w:asciiTheme="minorHAnsi" w:eastAsiaTheme="minorEastAsia" w:hAnsiTheme="minorHAnsi" w:cstheme="minorBidi"/>
        </w:rPr>
      </w:pPr>
      <w:r w:rsidRPr="003A5EF9">
        <w:rPr>
          <w:rFonts w:asciiTheme="minorHAnsi" w:eastAsiaTheme="minorEastAsia" w:hAnsiTheme="minorHAnsi" w:cstheme="minorBidi"/>
        </w:rPr>
        <w:t>Anyone from category</w:t>
      </w:r>
      <w:r w:rsidR="000A5F6E" w:rsidRPr="003A5EF9">
        <w:rPr>
          <w:rFonts w:asciiTheme="minorHAnsi" w:eastAsiaTheme="minorEastAsia" w:hAnsiTheme="minorHAnsi" w:cstheme="minorBidi"/>
        </w:rPr>
        <w:t xml:space="preserve"> </w:t>
      </w:r>
      <w:r w:rsidR="000A5F6E" w:rsidRPr="003A5EF9">
        <w:fldChar w:fldCharType="begin"/>
      </w:r>
      <w:r w:rsidR="000A5F6E" w:rsidRPr="00B65961">
        <w:rPr>
          <w:rFonts w:asciiTheme="minorHAnsi" w:hAnsiTheme="minorHAnsi"/>
        </w:rPr>
        <w:instrText xml:space="preserve"> REF _Ref416737336 \w \p \h  \* MERGEFORMAT </w:instrText>
      </w:r>
      <w:r w:rsidR="000A5F6E" w:rsidRPr="003A5EF9">
        <w:rPr>
          <w:rFonts w:asciiTheme="minorHAnsi" w:hAnsiTheme="minorHAnsi"/>
        </w:rPr>
        <w:fldChar w:fldCharType="separate"/>
      </w:r>
      <w:proofErr w:type="spellStart"/>
      <w:r w:rsidR="007E04E5" w:rsidRPr="008D453F">
        <w:rPr>
          <w:rFonts w:asciiTheme="minorHAnsi" w:eastAsiaTheme="minorEastAsia" w:hAnsiTheme="minorHAnsi" w:cstheme="minorBidi"/>
        </w:rPr>
        <w:t>B.a</w:t>
      </w:r>
      <w:proofErr w:type="spellEnd"/>
      <w:r w:rsidR="007E04E5" w:rsidRPr="008D453F">
        <w:rPr>
          <w:rFonts w:asciiTheme="minorHAnsi" w:eastAsiaTheme="minorEastAsia" w:hAnsiTheme="minorHAnsi" w:cstheme="minorBidi"/>
        </w:rPr>
        <w:t xml:space="preserve"> above</w:t>
      </w:r>
      <w:r w:rsidR="000A5F6E" w:rsidRPr="003A5EF9">
        <w:fldChar w:fldCharType="end"/>
      </w:r>
      <w:r w:rsidRPr="003A5EF9">
        <w:rPr>
          <w:rFonts w:asciiTheme="minorHAnsi" w:eastAsiaTheme="minorEastAsia" w:hAnsiTheme="minorHAnsi" w:cstheme="minorBidi"/>
        </w:rPr>
        <w:t xml:space="preserve"> who registers with an email address </w:t>
      </w:r>
      <w:r w:rsidR="000A5F6E" w:rsidRPr="003A5EF9">
        <w:rPr>
          <w:rFonts w:asciiTheme="minorHAnsi" w:eastAsiaTheme="minorEastAsia" w:hAnsiTheme="minorHAnsi" w:cstheme="minorBidi"/>
        </w:rPr>
        <w:t>from</w:t>
      </w:r>
      <w:r w:rsidRPr="003A5EF9">
        <w:rPr>
          <w:rFonts w:asciiTheme="minorHAnsi" w:eastAsiaTheme="minorEastAsia" w:hAnsiTheme="minorHAnsi" w:cstheme="minorBidi"/>
        </w:rPr>
        <w:t xml:space="preserve"> a </w:t>
      </w:r>
      <w:r w:rsidR="000A5F6E" w:rsidRPr="003A5EF9">
        <w:rPr>
          <w:rFonts w:asciiTheme="minorHAnsi" w:eastAsiaTheme="minorEastAsia" w:hAnsiTheme="minorHAnsi" w:cstheme="minorBidi"/>
        </w:rPr>
        <w:t xml:space="preserve">current </w:t>
      </w:r>
      <w:r w:rsidR="00EF39C6" w:rsidRPr="003A5EF9">
        <w:rPr>
          <w:rFonts w:asciiTheme="minorHAnsi" w:eastAsiaTheme="minorEastAsia" w:hAnsiTheme="minorHAnsi" w:cstheme="minorBidi"/>
        </w:rPr>
        <w:t xml:space="preserve">member </w:t>
      </w:r>
      <w:r w:rsidRPr="003A5EF9">
        <w:rPr>
          <w:rFonts w:asciiTheme="minorHAnsi" w:eastAsiaTheme="minorEastAsia" w:hAnsiTheme="minorHAnsi" w:cstheme="minorBidi"/>
        </w:rPr>
        <w:t>organi</w:t>
      </w:r>
      <w:r w:rsidR="0087423A" w:rsidRPr="003A5EF9">
        <w:rPr>
          <w:rFonts w:asciiTheme="minorHAnsi" w:eastAsiaTheme="minorEastAsia" w:hAnsiTheme="minorHAnsi" w:cstheme="minorBidi"/>
        </w:rPr>
        <w:t>z</w:t>
      </w:r>
      <w:r w:rsidRPr="003A5EF9">
        <w:rPr>
          <w:rFonts w:asciiTheme="minorHAnsi" w:eastAsiaTheme="minorEastAsia" w:hAnsiTheme="minorHAnsi" w:cstheme="minorBidi"/>
        </w:rPr>
        <w:t xml:space="preserve">ation will have </w:t>
      </w:r>
      <w:r w:rsidR="00EF39C6" w:rsidRPr="003A5EF9">
        <w:rPr>
          <w:rFonts w:asciiTheme="minorHAnsi" w:eastAsiaTheme="minorEastAsia" w:hAnsiTheme="minorHAnsi" w:cstheme="minorBidi"/>
        </w:rPr>
        <w:t xml:space="preserve">participation </w:t>
      </w:r>
      <w:r w:rsidRPr="003A5EF9">
        <w:rPr>
          <w:rFonts w:asciiTheme="minorHAnsi" w:eastAsiaTheme="minorEastAsia" w:hAnsiTheme="minorHAnsi" w:cstheme="minorBidi"/>
        </w:rPr>
        <w:t>status approved automatically</w:t>
      </w:r>
      <w:r w:rsidR="00821FAD" w:rsidRPr="003A5EF9">
        <w:rPr>
          <w:rFonts w:asciiTheme="minorHAnsi" w:eastAsiaTheme="minorEastAsia" w:hAnsiTheme="minorHAnsi" w:cstheme="minorBidi"/>
        </w:rPr>
        <w:t xml:space="preserve"> upon receipt by </w:t>
      </w:r>
      <w:r w:rsidR="00B65961" w:rsidRPr="003A5EF9">
        <w:rPr>
          <w:rFonts w:asciiTheme="minorHAnsi" w:eastAsiaTheme="minorEastAsia" w:hAnsiTheme="minorHAnsi" w:cstheme="minorBidi"/>
        </w:rPr>
        <w:t xml:space="preserve">the </w:t>
      </w:r>
      <w:r w:rsidR="00821FAD" w:rsidRPr="003A5EF9">
        <w:rPr>
          <w:rFonts w:asciiTheme="minorHAnsi" w:eastAsiaTheme="minorEastAsia" w:hAnsiTheme="minorHAnsi" w:cstheme="minorBidi"/>
        </w:rPr>
        <w:t xml:space="preserve">Secretary of </w:t>
      </w:r>
      <w:r w:rsidR="00B65961" w:rsidRPr="003A5EF9">
        <w:rPr>
          <w:rFonts w:asciiTheme="minorHAnsi" w:eastAsiaTheme="minorEastAsia" w:hAnsiTheme="minorHAnsi" w:cstheme="minorBidi"/>
        </w:rPr>
        <w:t>formal written</w:t>
      </w:r>
      <w:r w:rsidR="00821FAD" w:rsidRPr="003A5EF9">
        <w:rPr>
          <w:rFonts w:asciiTheme="minorHAnsi" w:eastAsiaTheme="minorEastAsia" w:hAnsiTheme="minorHAnsi" w:cstheme="minorBidi"/>
        </w:rPr>
        <w:t xml:space="preserve"> approval from their parent organization</w:t>
      </w:r>
      <w:r w:rsidRPr="003A5EF9">
        <w:rPr>
          <w:rFonts w:asciiTheme="minorHAnsi" w:eastAsiaTheme="minorEastAsia" w:hAnsiTheme="minorHAnsi" w:cstheme="minorBidi"/>
        </w:rPr>
        <w:t>.</w:t>
      </w:r>
    </w:p>
    <w:p w14:paraId="1D987E9A" w14:textId="33E87C39" w:rsidR="005D2298" w:rsidRPr="00A634BF" w:rsidRDefault="00B65961" w:rsidP="00A634BF">
      <w:pPr>
        <w:ind w:left="1056"/>
        <w:rPr>
          <w:rFonts w:asciiTheme="minorHAnsi" w:hAnsiTheme="minorHAnsi"/>
        </w:rPr>
      </w:pPr>
      <w:r>
        <w:rPr>
          <w:rFonts w:asciiTheme="minorHAnsi" w:hAnsiTheme="minorHAnsi"/>
          <w:bCs/>
        </w:rPr>
        <w:t>Under exceptional, duly justified</w:t>
      </w:r>
      <w:r w:rsidRPr="00B65961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and documented circumstances, a staff member of a member organi</w:t>
      </w:r>
      <w:r w:rsidR="0087423A">
        <w:rPr>
          <w:rFonts w:asciiTheme="minorHAnsi" w:hAnsiTheme="minorHAnsi"/>
          <w:bCs/>
        </w:rPr>
        <w:t>z</w:t>
      </w:r>
      <w:r>
        <w:rPr>
          <w:rFonts w:asciiTheme="minorHAnsi" w:hAnsiTheme="minorHAnsi"/>
          <w:bCs/>
        </w:rPr>
        <w:t xml:space="preserve">ation </w:t>
      </w:r>
      <w:r w:rsidR="0087423A">
        <w:rPr>
          <w:rFonts w:asciiTheme="minorHAnsi" w:hAnsiTheme="minorHAnsi"/>
          <w:bCs/>
        </w:rPr>
        <w:t>may</w:t>
      </w:r>
      <w:r>
        <w:rPr>
          <w:rFonts w:asciiTheme="minorHAnsi" w:hAnsiTheme="minorHAnsi"/>
          <w:bCs/>
        </w:rPr>
        <w:t xml:space="preserve"> be </w:t>
      </w:r>
      <w:r w:rsidR="0087423A">
        <w:rPr>
          <w:rFonts w:asciiTheme="minorHAnsi" w:hAnsiTheme="minorHAnsi"/>
          <w:bCs/>
        </w:rPr>
        <w:t>authorized</w:t>
      </w:r>
      <w:r>
        <w:rPr>
          <w:rFonts w:asciiTheme="minorHAnsi" w:hAnsiTheme="minorHAnsi"/>
          <w:bCs/>
        </w:rPr>
        <w:t xml:space="preserve"> to use an email address</w:t>
      </w:r>
      <w:r w:rsidR="0087423A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other than the</w:t>
      </w:r>
      <w:r w:rsidR="0087423A">
        <w:rPr>
          <w:rFonts w:asciiTheme="minorHAnsi" w:hAnsiTheme="minorHAnsi"/>
          <w:bCs/>
        </w:rPr>
        <w:t>ir</w:t>
      </w:r>
      <w:r>
        <w:rPr>
          <w:rFonts w:asciiTheme="minorHAnsi" w:hAnsiTheme="minorHAnsi"/>
          <w:bCs/>
        </w:rPr>
        <w:t xml:space="preserve"> official one.</w:t>
      </w:r>
      <w:r w:rsidR="007E04E5">
        <w:rPr>
          <w:rFonts w:asciiTheme="minorHAnsi" w:hAnsiTheme="minorHAnsi"/>
          <w:bCs/>
        </w:rPr>
        <w:t xml:space="preserve"> </w:t>
      </w:r>
      <w:r w:rsidR="00EF39C6" w:rsidRPr="003A5EF9">
        <w:rPr>
          <w:rFonts w:asciiTheme="minorHAnsi" w:eastAsiaTheme="minorEastAsia" w:hAnsiTheme="minorHAnsi" w:cstheme="minorBidi"/>
        </w:rPr>
        <w:t xml:space="preserve">Participation status </w:t>
      </w:r>
      <w:r w:rsidR="00740140" w:rsidRPr="003A5EF9">
        <w:rPr>
          <w:rFonts w:asciiTheme="minorHAnsi" w:eastAsiaTheme="minorEastAsia" w:hAnsiTheme="minorHAnsi" w:cstheme="minorBidi"/>
        </w:rPr>
        <w:t xml:space="preserve">for persons in this category will </w:t>
      </w:r>
      <w:r w:rsidR="00B046A7" w:rsidRPr="003A5EF9">
        <w:rPr>
          <w:rFonts w:asciiTheme="minorHAnsi" w:eastAsiaTheme="minorEastAsia" w:hAnsiTheme="minorHAnsi" w:cstheme="minorBidi"/>
        </w:rPr>
        <w:t xml:space="preserve">terminate </w:t>
      </w:r>
      <w:r w:rsidR="00740140" w:rsidRPr="003A5EF9">
        <w:rPr>
          <w:rFonts w:asciiTheme="minorHAnsi" w:eastAsiaTheme="minorEastAsia" w:hAnsiTheme="minorHAnsi" w:cstheme="minorBidi"/>
        </w:rPr>
        <w:t xml:space="preserve">automatically once their official email ceases to function. However, </w:t>
      </w:r>
      <w:r w:rsidR="00BE03DF" w:rsidRPr="003A5EF9">
        <w:rPr>
          <w:rFonts w:asciiTheme="minorHAnsi" w:eastAsiaTheme="minorEastAsia" w:hAnsiTheme="minorHAnsi" w:cstheme="minorBidi"/>
        </w:rPr>
        <w:t>they</w:t>
      </w:r>
      <w:r w:rsidR="00740140" w:rsidRPr="003A5EF9">
        <w:rPr>
          <w:rFonts w:asciiTheme="minorHAnsi" w:eastAsiaTheme="minorEastAsia" w:hAnsiTheme="minorHAnsi" w:cstheme="minorBidi"/>
        </w:rPr>
        <w:t xml:space="preserve"> may</w:t>
      </w:r>
      <w:r w:rsidR="005D2298" w:rsidRPr="003A5EF9">
        <w:rPr>
          <w:rFonts w:asciiTheme="minorHAnsi" w:eastAsiaTheme="minorEastAsia" w:hAnsiTheme="minorHAnsi" w:cstheme="minorBidi"/>
        </w:rPr>
        <w:t xml:space="preserve"> apply for continued </w:t>
      </w:r>
      <w:r w:rsidR="00EF39C6" w:rsidRPr="003A5EF9">
        <w:rPr>
          <w:rFonts w:asciiTheme="minorHAnsi" w:eastAsiaTheme="minorEastAsia" w:hAnsiTheme="minorHAnsi" w:cstheme="minorBidi"/>
        </w:rPr>
        <w:t xml:space="preserve">participation </w:t>
      </w:r>
      <w:r w:rsidR="005D2298" w:rsidRPr="003A5EF9">
        <w:rPr>
          <w:rFonts w:asciiTheme="minorHAnsi" w:eastAsiaTheme="minorEastAsia" w:hAnsiTheme="minorHAnsi" w:cstheme="minorBidi"/>
        </w:rPr>
        <w:t xml:space="preserve">as category </w:t>
      </w:r>
      <w:r w:rsidR="005D2298" w:rsidRPr="003A5EF9">
        <w:fldChar w:fldCharType="begin"/>
      </w:r>
      <w:r w:rsidR="005D2298" w:rsidRPr="00A634BF">
        <w:rPr>
          <w:rFonts w:asciiTheme="minorHAnsi" w:hAnsiTheme="minorHAnsi"/>
          <w:bCs/>
        </w:rPr>
        <w:instrText xml:space="preserve"> REF _Ref416738554 \w \h </w:instrText>
      </w:r>
      <w:r w:rsidR="00A634BF" w:rsidRPr="00A634BF">
        <w:rPr>
          <w:rFonts w:asciiTheme="minorHAnsi" w:hAnsiTheme="minorHAnsi"/>
          <w:bCs/>
        </w:rPr>
        <w:instrText xml:space="preserve"> \* MERGEFORMAT </w:instrText>
      </w:r>
      <w:r w:rsidR="005D2298" w:rsidRPr="003A5EF9">
        <w:rPr>
          <w:rFonts w:asciiTheme="minorHAnsi" w:hAnsiTheme="minorHAnsi"/>
          <w:bCs/>
        </w:rPr>
        <w:fldChar w:fldCharType="separate"/>
      </w:r>
      <w:proofErr w:type="spellStart"/>
      <w:r w:rsidR="007E04E5" w:rsidRPr="008D453F">
        <w:rPr>
          <w:rFonts w:asciiTheme="minorHAnsi" w:eastAsiaTheme="minorEastAsia" w:hAnsiTheme="minorHAnsi" w:cstheme="minorBidi"/>
        </w:rPr>
        <w:t>B.e</w:t>
      </w:r>
      <w:proofErr w:type="spellEnd"/>
      <w:r w:rsidR="005D2298" w:rsidRPr="003A5EF9">
        <w:fldChar w:fldCharType="end"/>
      </w:r>
      <w:r w:rsidR="005D2298" w:rsidRPr="003A5EF9">
        <w:rPr>
          <w:rFonts w:asciiTheme="minorHAnsi" w:eastAsiaTheme="minorEastAsia" w:hAnsiTheme="minorHAnsi" w:cstheme="minorBidi"/>
        </w:rPr>
        <w:t xml:space="preserve"> (retired staff). To do so, they must write to the Secretary requesting continuation of </w:t>
      </w:r>
      <w:r w:rsidR="00EF39C6" w:rsidRPr="003A5EF9">
        <w:rPr>
          <w:rFonts w:asciiTheme="minorHAnsi" w:eastAsiaTheme="minorEastAsia" w:hAnsiTheme="minorHAnsi" w:cstheme="minorBidi"/>
        </w:rPr>
        <w:t>participation</w:t>
      </w:r>
      <w:r w:rsidR="005D2298" w:rsidRPr="003A5EF9">
        <w:rPr>
          <w:rFonts w:asciiTheme="minorHAnsi" w:eastAsiaTheme="minorEastAsia" w:hAnsiTheme="minorHAnsi" w:cstheme="minorBidi"/>
        </w:rPr>
        <w:t>,</w:t>
      </w:r>
      <w:r w:rsidRPr="003A5EF9">
        <w:rPr>
          <w:rFonts w:asciiTheme="minorHAnsi" w:eastAsiaTheme="minorEastAsia" w:hAnsiTheme="minorHAnsi" w:cstheme="minorBidi"/>
        </w:rPr>
        <w:t xml:space="preserve"> attaching written evidence of support by their former employer, and specifying a private email address.</w:t>
      </w:r>
    </w:p>
    <w:p w14:paraId="419C6CA7" w14:textId="77777777" w:rsidR="00740140" w:rsidRPr="00A634BF" w:rsidRDefault="00740140" w:rsidP="00A634BF">
      <w:pPr>
        <w:ind w:left="1056"/>
        <w:rPr>
          <w:rFonts w:asciiTheme="minorHAnsi" w:hAnsiTheme="minorHAnsi"/>
          <w:bCs/>
        </w:rPr>
      </w:pPr>
    </w:p>
    <w:p w14:paraId="24BF396C" w14:textId="0730A3E8" w:rsidR="00740140" w:rsidRDefault="00740140" w:rsidP="003A5EF9">
      <w:pPr>
        <w:numPr>
          <w:ilvl w:val="1"/>
          <w:numId w:val="1"/>
        </w:numPr>
        <w:rPr>
          <w:rFonts w:asciiTheme="minorHAnsi" w:eastAsiaTheme="minorEastAsia" w:hAnsiTheme="minorHAnsi" w:cstheme="minorBidi"/>
          <w:b/>
          <w:bCs/>
        </w:rPr>
      </w:pPr>
      <w:r w:rsidRPr="003A5EF9">
        <w:rPr>
          <w:rFonts w:asciiTheme="minorHAnsi" w:eastAsiaTheme="minorEastAsia" w:hAnsiTheme="minorHAnsi" w:cstheme="minorBidi"/>
        </w:rPr>
        <w:t>Anyone from categor</w:t>
      </w:r>
      <w:r w:rsidR="00BE03DF" w:rsidRPr="003A5EF9">
        <w:rPr>
          <w:rFonts w:asciiTheme="minorHAnsi" w:eastAsiaTheme="minorEastAsia" w:hAnsiTheme="minorHAnsi" w:cstheme="minorBidi"/>
        </w:rPr>
        <w:t>y</w:t>
      </w:r>
      <w:r w:rsidRPr="003A5EF9">
        <w:rPr>
          <w:rFonts w:asciiTheme="minorHAnsi" w:eastAsiaTheme="minorEastAsia" w:hAnsiTheme="minorHAnsi" w:cstheme="minorBidi"/>
        </w:rPr>
        <w:t xml:space="preserve"> </w:t>
      </w:r>
      <w:r w:rsidRPr="003A5EF9">
        <w:fldChar w:fldCharType="begin"/>
      </w:r>
      <w:r w:rsidRPr="00A634BF">
        <w:rPr>
          <w:rFonts w:asciiTheme="minorHAnsi" w:hAnsiTheme="minorHAnsi"/>
        </w:rPr>
        <w:instrText xml:space="preserve"> REF _Ref416736807 \w \h </w:instrText>
      </w:r>
      <w:r w:rsidR="00A634BF" w:rsidRPr="00A634BF">
        <w:rPr>
          <w:rFonts w:asciiTheme="minorHAnsi" w:hAnsiTheme="minorHAnsi"/>
        </w:rPr>
        <w:instrText xml:space="preserve"> \* MERGEFORMAT </w:instrText>
      </w:r>
      <w:r w:rsidRPr="003A5EF9">
        <w:rPr>
          <w:rFonts w:asciiTheme="minorHAnsi" w:hAnsiTheme="minorHAnsi"/>
        </w:rPr>
        <w:fldChar w:fldCharType="separate"/>
      </w:r>
      <w:proofErr w:type="spellStart"/>
      <w:r w:rsidR="007E04E5" w:rsidRPr="008D453F">
        <w:rPr>
          <w:rFonts w:asciiTheme="minorHAnsi" w:eastAsiaTheme="minorEastAsia" w:hAnsiTheme="minorHAnsi" w:cstheme="minorBidi"/>
        </w:rPr>
        <w:t>B.b</w:t>
      </w:r>
      <w:proofErr w:type="spellEnd"/>
      <w:r w:rsidRPr="003A5EF9">
        <w:fldChar w:fldCharType="end"/>
      </w:r>
      <w:r w:rsidRPr="003A5EF9">
        <w:rPr>
          <w:rFonts w:asciiTheme="minorHAnsi" w:eastAsiaTheme="minorEastAsia" w:hAnsiTheme="minorHAnsi" w:cstheme="minorBidi"/>
        </w:rPr>
        <w:t xml:space="preserve"> above (from academia and research) who registers with an email address of a university or research institution which is already registered as a JIAMCATT </w:t>
      </w:r>
      <w:r w:rsidR="00EF39C6" w:rsidRPr="003A5EF9">
        <w:rPr>
          <w:rFonts w:asciiTheme="minorHAnsi" w:eastAsiaTheme="minorEastAsia" w:hAnsiTheme="minorHAnsi" w:cstheme="minorBidi"/>
        </w:rPr>
        <w:t xml:space="preserve">member </w:t>
      </w:r>
      <w:r w:rsidRPr="003A5EF9">
        <w:rPr>
          <w:rFonts w:asciiTheme="minorHAnsi" w:eastAsiaTheme="minorEastAsia" w:hAnsiTheme="minorHAnsi" w:cstheme="minorBidi"/>
        </w:rPr>
        <w:t xml:space="preserve">will have </w:t>
      </w:r>
      <w:r w:rsidR="00EF39C6" w:rsidRPr="003A5EF9">
        <w:rPr>
          <w:rFonts w:asciiTheme="minorHAnsi" w:eastAsiaTheme="minorEastAsia" w:hAnsiTheme="minorHAnsi" w:cstheme="minorBidi"/>
        </w:rPr>
        <w:t xml:space="preserve">participation </w:t>
      </w:r>
      <w:r w:rsidRPr="003A5EF9">
        <w:rPr>
          <w:rFonts w:asciiTheme="minorHAnsi" w:eastAsiaTheme="minorEastAsia" w:hAnsiTheme="minorHAnsi" w:cstheme="minorBidi"/>
        </w:rPr>
        <w:t xml:space="preserve">status approved </w:t>
      </w:r>
      <w:r w:rsidR="003A5EF9" w:rsidRPr="003A5EF9">
        <w:rPr>
          <w:rFonts w:asciiTheme="minorHAnsi" w:eastAsiaTheme="minorEastAsia" w:hAnsiTheme="minorHAnsi" w:cstheme="minorBidi"/>
        </w:rPr>
        <w:t>upon receipt by the Secretary of a formal letter of support from their parent institute, along with evidence of their ongoing research in at least one of JIAMCATT's areas of interest</w:t>
      </w:r>
      <w:r w:rsidRPr="003A5EF9">
        <w:rPr>
          <w:rFonts w:asciiTheme="minorHAnsi" w:eastAsiaTheme="minorEastAsia" w:hAnsiTheme="minorHAnsi" w:cstheme="minorBidi"/>
        </w:rPr>
        <w:t>.</w:t>
      </w:r>
    </w:p>
    <w:p w14:paraId="3E7CCD29" w14:textId="77777777" w:rsidR="005D2298" w:rsidRPr="00A634BF" w:rsidRDefault="00EF39C6" w:rsidP="00A634BF">
      <w:pPr>
        <w:ind w:left="1056"/>
        <w:rPr>
          <w:rFonts w:asciiTheme="minorHAnsi" w:hAnsiTheme="minorHAnsi"/>
        </w:rPr>
      </w:pPr>
      <w:r>
        <w:rPr>
          <w:rFonts w:asciiTheme="minorHAnsi" w:hAnsiTheme="minorHAnsi"/>
        </w:rPr>
        <w:t>Participation status</w:t>
      </w:r>
      <w:r w:rsidRPr="00A634BF">
        <w:rPr>
          <w:rFonts w:asciiTheme="minorHAnsi" w:hAnsiTheme="minorHAnsi"/>
        </w:rPr>
        <w:t xml:space="preserve"> </w:t>
      </w:r>
      <w:r w:rsidR="00740140" w:rsidRPr="00A634BF">
        <w:rPr>
          <w:rFonts w:asciiTheme="minorHAnsi" w:hAnsiTheme="minorHAnsi"/>
        </w:rPr>
        <w:t xml:space="preserve">for persons in this category will </w:t>
      </w:r>
      <w:r w:rsidR="00B046A7" w:rsidRPr="00A634BF">
        <w:rPr>
          <w:rFonts w:asciiTheme="minorHAnsi" w:hAnsiTheme="minorHAnsi"/>
        </w:rPr>
        <w:t xml:space="preserve">terminate </w:t>
      </w:r>
      <w:r w:rsidR="00740140" w:rsidRPr="00A634BF">
        <w:rPr>
          <w:rFonts w:asciiTheme="minorHAnsi" w:hAnsiTheme="minorHAnsi"/>
        </w:rPr>
        <w:t xml:space="preserve">automatically once their academic or institutional email ceases to function. </w:t>
      </w:r>
    </w:p>
    <w:p w14:paraId="195095E8" w14:textId="77777777" w:rsidR="005D2298" w:rsidRDefault="005D2298" w:rsidP="00A634BF">
      <w:pPr>
        <w:ind w:left="1080"/>
        <w:rPr>
          <w:rFonts w:asciiTheme="minorHAnsi" w:hAnsiTheme="minorHAnsi"/>
          <w:b/>
        </w:rPr>
      </w:pPr>
    </w:p>
    <w:p w14:paraId="7EE33D5A" w14:textId="700CB31A" w:rsidR="005D2298" w:rsidRPr="00A634BF" w:rsidRDefault="00BE03DF" w:rsidP="00A634BF">
      <w:pPr>
        <w:numPr>
          <w:ilvl w:val="1"/>
          <w:numId w:val="1"/>
        </w:numPr>
        <w:rPr>
          <w:rFonts w:asciiTheme="minorHAnsi" w:hAnsiTheme="minorHAnsi"/>
        </w:rPr>
      </w:pPr>
      <w:r w:rsidRPr="00A634BF">
        <w:rPr>
          <w:rFonts w:asciiTheme="minorHAnsi" w:hAnsiTheme="minorHAnsi"/>
        </w:rPr>
        <w:t>Anyone</w:t>
      </w:r>
      <w:r w:rsidR="005D2298" w:rsidRPr="00A634BF">
        <w:rPr>
          <w:rFonts w:asciiTheme="minorHAnsi" w:hAnsiTheme="minorHAnsi"/>
        </w:rPr>
        <w:t xml:space="preserve"> </w:t>
      </w:r>
      <w:r w:rsidRPr="00A634BF">
        <w:rPr>
          <w:rFonts w:asciiTheme="minorHAnsi" w:hAnsiTheme="minorHAnsi"/>
        </w:rPr>
        <w:t xml:space="preserve">from category </w:t>
      </w:r>
      <w:r w:rsidR="007E04E5">
        <w:rPr>
          <w:rFonts w:asciiTheme="minorHAnsi" w:hAnsiTheme="minorHAnsi"/>
        </w:rPr>
        <w:fldChar w:fldCharType="begin"/>
      </w:r>
      <w:r w:rsidR="007E04E5">
        <w:rPr>
          <w:rFonts w:asciiTheme="minorHAnsi" w:hAnsiTheme="minorHAnsi"/>
        </w:rPr>
        <w:instrText xml:space="preserve"> REF _Ref455580771 \r \h </w:instrText>
      </w:r>
      <w:r w:rsidR="007E04E5">
        <w:rPr>
          <w:rFonts w:asciiTheme="minorHAnsi" w:hAnsiTheme="minorHAnsi"/>
        </w:rPr>
      </w:r>
      <w:r w:rsidR="007E04E5">
        <w:rPr>
          <w:rFonts w:asciiTheme="minorHAnsi" w:hAnsiTheme="minorHAnsi"/>
        </w:rPr>
        <w:fldChar w:fldCharType="separate"/>
      </w:r>
      <w:proofErr w:type="spellStart"/>
      <w:r w:rsidR="007E04E5">
        <w:rPr>
          <w:rFonts w:asciiTheme="minorHAnsi" w:hAnsiTheme="minorHAnsi"/>
        </w:rPr>
        <w:t>B.c</w:t>
      </w:r>
      <w:proofErr w:type="spellEnd"/>
      <w:r w:rsidR="007E04E5">
        <w:rPr>
          <w:rFonts w:asciiTheme="minorHAnsi" w:hAnsiTheme="minorHAnsi"/>
        </w:rPr>
        <w:fldChar w:fldCharType="end"/>
      </w:r>
      <w:r w:rsidR="003C2F7F">
        <w:rPr>
          <w:rFonts w:asciiTheme="minorHAnsi" w:hAnsiTheme="minorHAnsi"/>
        </w:rPr>
        <w:t xml:space="preserve"> </w:t>
      </w:r>
      <w:r w:rsidRPr="00A634BF">
        <w:rPr>
          <w:rFonts w:asciiTheme="minorHAnsi" w:hAnsiTheme="minorHAnsi"/>
        </w:rPr>
        <w:t xml:space="preserve">above </w:t>
      </w:r>
      <w:r w:rsidR="005D2298" w:rsidRPr="00A634BF">
        <w:rPr>
          <w:rFonts w:asciiTheme="minorHAnsi" w:hAnsiTheme="minorHAnsi"/>
        </w:rPr>
        <w:t xml:space="preserve">whose main area of research or study relates directly to the area of terminology or translation may </w:t>
      </w:r>
      <w:r w:rsidR="0087423A">
        <w:rPr>
          <w:rFonts w:asciiTheme="minorHAnsi" w:hAnsiTheme="minorHAnsi"/>
        </w:rPr>
        <w:t xml:space="preserve">apply for </w:t>
      </w:r>
      <w:r w:rsidR="0087423A" w:rsidRPr="00A634BF">
        <w:rPr>
          <w:rFonts w:asciiTheme="minorHAnsi" w:hAnsiTheme="minorHAnsi"/>
        </w:rPr>
        <w:t>regist</w:t>
      </w:r>
      <w:r w:rsidR="0087423A">
        <w:rPr>
          <w:rFonts w:asciiTheme="minorHAnsi" w:hAnsiTheme="minorHAnsi"/>
        </w:rPr>
        <w:t>ration</w:t>
      </w:r>
      <w:r w:rsidR="0087423A" w:rsidRPr="00A634BF">
        <w:rPr>
          <w:rFonts w:asciiTheme="minorHAnsi" w:hAnsiTheme="minorHAnsi"/>
        </w:rPr>
        <w:t xml:space="preserve"> </w:t>
      </w:r>
      <w:r w:rsidR="005D2298" w:rsidRPr="00A634BF">
        <w:rPr>
          <w:rFonts w:asciiTheme="minorHAnsi" w:hAnsiTheme="minorHAnsi"/>
        </w:rPr>
        <w:t xml:space="preserve">as a temporary </w:t>
      </w:r>
      <w:r w:rsidR="00D014D3">
        <w:rPr>
          <w:rFonts w:asciiTheme="minorHAnsi" w:hAnsiTheme="minorHAnsi"/>
        </w:rPr>
        <w:t>participant</w:t>
      </w:r>
      <w:r w:rsidR="00D014D3" w:rsidRPr="00A634BF">
        <w:rPr>
          <w:rFonts w:asciiTheme="minorHAnsi" w:hAnsiTheme="minorHAnsi"/>
        </w:rPr>
        <w:t xml:space="preserve"> </w:t>
      </w:r>
      <w:r w:rsidR="005D2298" w:rsidRPr="00A634BF">
        <w:rPr>
          <w:rFonts w:asciiTheme="minorHAnsi" w:hAnsiTheme="minorHAnsi"/>
        </w:rPr>
        <w:t>of the JIAMCATT community. Evidence required: proof of studies in a relevant department</w:t>
      </w:r>
      <w:r w:rsidR="007138DE">
        <w:rPr>
          <w:rFonts w:asciiTheme="minorHAnsi" w:hAnsiTheme="minorHAnsi"/>
        </w:rPr>
        <w:t>.</w:t>
      </w:r>
    </w:p>
    <w:p w14:paraId="4BEC9B5A" w14:textId="307347CB" w:rsidR="005D2298" w:rsidRPr="00A634BF" w:rsidRDefault="00D014D3" w:rsidP="00A634BF">
      <w:pPr>
        <w:ind w:left="1056"/>
        <w:rPr>
          <w:rFonts w:asciiTheme="minorHAnsi" w:hAnsiTheme="minorHAnsi"/>
        </w:rPr>
      </w:pPr>
      <w:r>
        <w:rPr>
          <w:rFonts w:asciiTheme="minorHAnsi" w:hAnsiTheme="minorHAnsi"/>
        </w:rPr>
        <w:t>Participation status</w:t>
      </w:r>
      <w:r w:rsidRPr="00A634BF">
        <w:rPr>
          <w:rFonts w:asciiTheme="minorHAnsi" w:hAnsiTheme="minorHAnsi"/>
        </w:rPr>
        <w:t xml:space="preserve"> </w:t>
      </w:r>
      <w:r w:rsidR="005D2298" w:rsidRPr="00A634BF">
        <w:rPr>
          <w:rFonts w:asciiTheme="minorHAnsi" w:hAnsiTheme="minorHAnsi"/>
        </w:rPr>
        <w:t xml:space="preserve">for persons in this category will </w:t>
      </w:r>
      <w:r w:rsidR="00CD4F21" w:rsidRPr="00A634BF">
        <w:rPr>
          <w:rFonts w:asciiTheme="minorHAnsi" w:hAnsiTheme="minorHAnsi"/>
        </w:rPr>
        <w:t xml:space="preserve">terminate </w:t>
      </w:r>
      <w:r w:rsidR="005D2298" w:rsidRPr="00A634BF">
        <w:rPr>
          <w:rFonts w:asciiTheme="minorHAnsi" w:hAnsiTheme="minorHAnsi"/>
        </w:rPr>
        <w:t>automatically once their academic email ceases to function.</w:t>
      </w:r>
      <w:r w:rsidR="009C7644" w:rsidRPr="00A634BF">
        <w:rPr>
          <w:rFonts w:asciiTheme="minorHAnsi" w:hAnsiTheme="minorHAnsi"/>
        </w:rPr>
        <w:t xml:space="preserve"> </w:t>
      </w:r>
      <w:r w:rsidR="005D2298" w:rsidRPr="00A634BF">
        <w:rPr>
          <w:rFonts w:asciiTheme="minorHAnsi" w:hAnsiTheme="minorHAnsi"/>
        </w:rPr>
        <w:t>P</w:t>
      </w:r>
      <w:r w:rsidR="009C7644" w:rsidRPr="00A634BF">
        <w:rPr>
          <w:rFonts w:asciiTheme="minorHAnsi" w:hAnsiTheme="minorHAnsi"/>
        </w:rPr>
        <w:t xml:space="preserve">ersons in this category cannot apply for continued </w:t>
      </w:r>
      <w:r>
        <w:rPr>
          <w:rFonts w:asciiTheme="minorHAnsi" w:hAnsiTheme="minorHAnsi"/>
        </w:rPr>
        <w:t xml:space="preserve">participation </w:t>
      </w:r>
      <w:r w:rsidR="009C7644" w:rsidRPr="00A634BF">
        <w:rPr>
          <w:rFonts w:asciiTheme="minorHAnsi" w:hAnsiTheme="minorHAnsi"/>
        </w:rPr>
        <w:t>beyond the end of their studies</w:t>
      </w:r>
      <w:r w:rsidR="00BE03DF" w:rsidRPr="00A634BF">
        <w:rPr>
          <w:rFonts w:asciiTheme="minorHAnsi" w:hAnsiTheme="minorHAnsi"/>
        </w:rPr>
        <w:t xml:space="preserve"> in the same category.</w:t>
      </w:r>
    </w:p>
    <w:p w14:paraId="6CA5B170" w14:textId="77777777" w:rsidR="009C7644" w:rsidRPr="00A634BF" w:rsidRDefault="009C7644" w:rsidP="00A634BF">
      <w:pPr>
        <w:ind w:left="1056"/>
        <w:rPr>
          <w:rFonts w:asciiTheme="minorHAnsi" w:hAnsiTheme="minorHAnsi"/>
        </w:rPr>
      </w:pPr>
    </w:p>
    <w:p w14:paraId="416F3CF9" w14:textId="654CE3B8" w:rsidR="009C7644" w:rsidRPr="00A634BF" w:rsidRDefault="009C7644" w:rsidP="00996661">
      <w:pPr>
        <w:numPr>
          <w:ilvl w:val="1"/>
          <w:numId w:val="1"/>
        </w:numPr>
        <w:rPr>
          <w:rFonts w:asciiTheme="minorHAnsi" w:hAnsiTheme="minorHAnsi"/>
        </w:rPr>
      </w:pPr>
      <w:r w:rsidRPr="00A634BF">
        <w:rPr>
          <w:rFonts w:asciiTheme="minorHAnsi" w:hAnsiTheme="minorHAnsi"/>
          <w:bCs/>
        </w:rPr>
        <w:t>Persons who, upon retiring from categor</w:t>
      </w:r>
      <w:r w:rsidR="008E4994">
        <w:rPr>
          <w:rFonts w:asciiTheme="minorHAnsi" w:hAnsiTheme="minorHAnsi"/>
          <w:bCs/>
        </w:rPr>
        <w:t>ies</w:t>
      </w:r>
      <w:r w:rsidRPr="00A634BF">
        <w:rPr>
          <w:rFonts w:asciiTheme="minorHAnsi" w:hAnsiTheme="minorHAnsi"/>
          <w:bCs/>
        </w:rPr>
        <w:t xml:space="preserve"> </w:t>
      </w:r>
      <w:r w:rsidRPr="00A634BF">
        <w:rPr>
          <w:rFonts w:asciiTheme="minorHAnsi" w:hAnsiTheme="minorHAnsi"/>
          <w:bCs/>
        </w:rPr>
        <w:fldChar w:fldCharType="begin"/>
      </w:r>
      <w:r w:rsidRPr="00A634BF">
        <w:rPr>
          <w:rFonts w:asciiTheme="minorHAnsi" w:hAnsiTheme="minorHAnsi"/>
          <w:bCs/>
        </w:rPr>
        <w:instrText xml:space="preserve"> REF _Ref416736608 \w \h  \* MERGEFORMAT </w:instrText>
      </w:r>
      <w:r w:rsidRPr="00A634BF">
        <w:rPr>
          <w:rFonts w:asciiTheme="minorHAnsi" w:hAnsiTheme="minorHAnsi"/>
          <w:bCs/>
        </w:rPr>
      </w:r>
      <w:r w:rsidRPr="00A634BF">
        <w:rPr>
          <w:rFonts w:asciiTheme="minorHAnsi" w:hAnsiTheme="minorHAnsi"/>
          <w:bCs/>
        </w:rPr>
        <w:fldChar w:fldCharType="separate"/>
      </w:r>
      <w:r w:rsidR="006223DE">
        <w:rPr>
          <w:rFonts w:asciiTheme="minorHAnsi" w:hAnsiTheme="minorHAnsi" w:hint="eastAsia"/>
          <w:bCs/>
          <w:cs/>
        </w:rPr>
        <w:t>‎</w:t>
      </w:r>
      <w:r w:rsidRPr="00A634BF">
        <w:rPr>
          <w:rFonts w:asciiTheme="minorHAnsi" w:hAnsiTheme="minorHAnsi"/>
          <w:bCs/>
        </w:rPr>
        <w:fldChar w:fldCharType="end"/>
      </w:r>
      <w:r w:rsidRPr="00A634BF">
        <w:rPr>
          <w:rFonts w:asciiTheme="minorHAnsi" w:hAnsiTheme="minorHAnsi"/>
          <w:bCs/>
        </w:rPr>
        <w:fldChar w:fldCharType="begin"/>
      </w:r>
      <w:r w:rsidRPr="00A634BF">
        <w:rPr>
          <w:rFonts w:asciiTheme="minorHAnsi" w:hAnsiTheme="minorHAnsi"/>
          <w:bCs/>
        </w:rPr>
        <w:instrText xml:space="preserve"> REF _Ref416736608 \w \h </w:instrText>
      </w:r>
      <w:r w:rsidR="00A634BF">
        <w:rPr>
          <w:rFonts w:asciiTheme="minorHAnsi" w:hAnsiTheme="minorHAnsi"/>
          <w:bCs/>
        </w:rPr>
        <w:instrText xml:space="preserve"> \* MERGEFORMAT </w:instrText>
      </w:r>
      <w:r w:rsidRPr="00A634BF">
        <w:rPr>
          <w:rFonts w:asciiTheme="minorHAnsi" w:hAnsiTheme="minorHAnsi"/>
          <w:bCs/>
        </w:rPr>
      </w:r>
      <w:r w:rsidRPr="00A634BF">
        <w:rPr>
          <w:rFonts w:asciiTheme="minorHAnsi" w:hAnsiTheme="minorHAnsi"/>
          <w:bCs/>
        </w:rPr>
        <w:fldChar w:fldCharType="separate"/>
      </w:r>
      <w:proofErr w:type="spellStart"/>
      <w:r w:rsidR="007E04E5">
        <w:rPr>
          <w:rFonts w:asciiTheme="minorHAnsi" w:hAnsiTheme="minorHAnsi"/>
          <w:bCs/>
        </w:rPr>
        <w:t>B.a</w:t>
      </w:r>
      <w:proofErr w:type="spellEnd"/>
      <w:r w:rsidRPr="00A634BF">
        <w:rPr>
          <w:rFonts w:asciiTheme="minorHAnsi" w:hAnsiTheme="minorHAnsi"/>
          <w:bCs/>
        </w:rPr>
        <w:fldChar w:fldCharType="end"/>
      </w:r>
      <w:r w:rsidR="008E4994">
        <w:rPr>
          <w:rFonts w:asciiTheme="minorHAnsi" w:hAnsiTheme="minorHAnsi"/>
          <w:bCs/>
        </w:rPr>
        <w:t xml:space="preserve"> and </w:t>
      </w:r>
      <w:r w:rsidR="007E04E5">
        <w:rPr>
          <w:rFonts w:asciiTheme="minorHAnsi" w:hAnsiTheme="minorHAnsi"/>
          <w:bCs/>
        </w:rPr>
        <w:fldChar w:fldCharType="begin"/>
      </w:r>
      <w:r w:rsidR="007E04E5">
        <w:rPr>
          <w:rFonts w:asciiTheme="minorHAnsi" w:hAnsiTheme="minorHAnsi"/>
          <w:bCs/>
        </w:rPr>
        <w:instrText xml:space="preserve"> REF _Ref455580554 \r \h </w:instrText>
      </w:r>
      <w:r w:rsidR="007E04E5">
        <w:rPr>
          <w:rFonts w:asciiTheme="minorHAnsi" w:hAnsiTheme="minorHAnsi"/>
          <w:bCs/>
        </w:rPr>
      </w:r>
      <w:r w:rsidR="007E04E5">
        <w:rPr>
          <w:rFonts w:asciiTheme="minorHAnsi" w:hAnsiTheme="minorHAnsi"/>
          <w:bCs/>
        </w:rPr>
        <w:fldChar w:fldCharType="separate"/>
      </w:r>
      <w:proofErr w:type="spellStart"/>
      <w:r w:rsidR="007E04E5">
        <w:rPr>
          <w:rFonts w:asciiTheme="minorHAnsi" w:hAnsiTheme="minorHAnsi"/>
          <w:bCs/>
        </w:rPr>
        <w:t>B.b</w:t>
      </w:r>
      <w:proofErr w:type="spellEnd"/>
      <w:r w:rsidR="007E04E5">
        <w:rPr>
          <w:rFonts w:asciiTheme="minorHAnsi" w:hAnsiTheme="minorHAnsi"/>
          <w:bCs/>
        </w:rPr>
        <w:fldChar w:fldCharType="end"/>
      </w:r>
      <w:r w:rsidRPr="00A634BF">
        <w:rPr>
          <w:rFonts w:asciiTheme="minorHAnsi" w:hAnsiTheme="minorHAnsi"/>
          <w:bCs/>
        </w:rPr>
        <w:t xml:space="preserve"> above were granted continued “retiree </w:t>
      </w:r>
      <w:r w:rsidR="00D014D3">
        <w:rPr>
          <w:rFonts w:asciiTheme="minorHAnsi" w:hAnsiTheme="minorHAnsi"/>
          <w:bCs/>
        </w:rPr>
        <w:t>participant</w:t>
      </w:r>
      <w:r w:rsidRPr="00A634BF">
        <w:rPr>
          <w:rFonts w:asciiTheme="minorHAnsi" w:hAnsiTheme="minorHAnsi"/>
          <w:bCs/>
        </w:rPr>
        <w:t xml:space="preserve">” status (category </w:t>
      </w:r>
      <w:r w:rsidRPr="00A634BF">
        <w:rPr>
          <w:rFonts w:asciiTheme="minorHAnsi" w:hAnsiTheme="minorHAnsi"/>
          <w:bCs/>
        </w:rPr>
        <w:fldChar w:fldCharType="begin"/>
      </w:r>
      <w:r w:rsidRPr="00A634BF">
        <w:rPr>
          <w:rFonts w:asciiTheme="minorHAnsi" w:hAnsiTheme="minorHAnsi"/>
          <w:bCs/>
        </w:rPr>
        <w:instrText xml:space="preserve"> REF _Ref416739540 \w \h </w:instrText>
      </w:r>
      <w:r w:rsidR="00A634BF">
        <w:rPr>
          <w:rFonts w:asciiTheme="minorHAnsi" w:hAnsiTheme="minorHAnsi"/>
          <w:bCs/>
        </w:rPr>
        <w:instrText xml:space="preserve"> \* MERGEFORMAT </w:instrText>
      </w:r>
      <w:r w:rsidRPr="00A634BF">
        <w:rPr>
          <w:rFonts w:asciiTheme="minorHAnsi" w:hAnsiTheme="minorHAnsi"/>
          <w:bCs/>
        </w:rPr>
      </w:r>
      <w:r w:rsidRPr="00A634BF">
        <w:rPr>
          <w:rFonts w:asciiTheme="minorHAnsi" w:hAnsiTheme="minorHAnsi"/>
          <w:bCs/>
        </w:rPr>
        <w:fldChar w:fldCharType="separate"/>
      </w:r>
      <w:proofErr w:type="spellStart"/>
      <w:r w:rsidR="007E04E5">
        <w:rPr>
          <w:rFonts w:asciiTheme="minorHAnsi" w:hAnsiTheme="minorHAnsi"/>
          <w:bCs/>
        </w:rPr>
        <w:t>B.e</w:t>
      </w:r>
      <w:proofErr w:type="spellEnd"/>
      <w:r w:rsidRPr="00A634BF">
        <w:rPr>
          <w:rFonts w:asciiTheme="minorHAnsi" w:hAnsiTheme="minorHAnsi"/>
          <w:bCs/>
        </w:rPr>
        <w:fldChar w:fldCharType="end"/>
      </w:r>
      <w:r w:rsidRPr="00A634BF">
        <w:rPr>
          <w:rFonts w:asciiTheme="minorHAnsi" w:hAnsiTheme="minorHAnsi"/>
          <w:bCs/>
        </w:rPr>
        <w:t xml:space="preserve">) </w:t>
      </w:r>
      <w:r w:rsidR="00A85866">
        <w:rPr>
          <w:rFonts w:asciiTheme="minorHAnsi" w:hAnsiTheme="minorHAnsi"/>
          <w:bCs/>
        </w:rPr>
        <w:t>must undertake to</w:t>
      </w:r>
      <w:r w:rsidRPr="00A634BF">
        <w:rPr>
          <w:rFonts w:asciiTheme="minorHAnsi" w:hAnsiTheme="minorHAnsi"/>
          <w:bCs/>
        </w:rPr>
        <w:t xml:space="preserve"> maintain a current, functioning email address. </w:t>
      </w:r>
      <w:r w:rsidR="00CD4F21" w:rsidRPr="00A634BF">
        <w:rPr>
          <w:rFonts w:asciiTheme="minorHAnsi" w:hAnsiTheme="minorHAnsi"/>
          <w:bCs/>
        </w:rPr>
        <w:t xml:space="preserve">Should </w:t>
      </w:r>
      <w:r w:rsidRPr="00A634BF">
        <w:rPr>
          <w:rFonts w:asciiTheme="minorHAnsi" w:hAnsiTheme="minorHAnsi"/>
          <w:bCs/>
        </w:rPr>
        <w:t xml:space="preserve">emails from the site server </w:t>
      </w:r>
      <w:r w:rsidR="00CD4F21" w:rsidRPr="00A634BF">
        <w:rPr>
          <w:rFonts w:asciiTheme="minorHAnsi" w:hAnsiTheme="minorHAnsi"/>
          <w:bCs/>
        </w:rPr>
        <w:t xml:space="preserve">be </w:t>
      </w:r>
      <w:r w:rsidRPr="00A634BF">
        <w:rPr>
          <w:rFonts w:asciiTheme="minorHAnsi" w:hAnsiTheme="minorHAnsi"/>
          <w:bCs/>
        </w:rPr>
        <w:t xml:space="preserve">rejected by the retiree </w:t>
      </w:r>
      <w:r w:rsidR="00A85866">
        <w:rPr>
          <w:rFonts w:asciiTheme="minorHAnsi" w:hAnsiTheme="minorHAnsi"/>
          <w:bCs/>
        </w:rPr>
        <w:t>participant's</w:t>
      </w:r>
      <w:r w:rsidR="00A85866" w:rsidRPr="00A634BF">
        <w:rPr>
          <w:rFonts w:asciiTheme="minorHAnsi" w:hAnsiTheme="minorHAnsi"/>
          <w:bCs/>
        </w:rPr>
        <w:t xml:space="preserve"> </w:t>
      </w:r>
      <w:r w:rsidRPr="00A634BF">
        <w:rPr>
          <w:rFonts w:asciiTheme="minorHAnsi" w:hAnsiTheme="minorHAnsi"/>
          <w:bCs/>
        </w:rPr>
        <w:t xml:space="preserve">email server, </w:t>
      </w:r>
      <w:r w:rsidR="00D014D3">
        <w:rPr>
          <w:rFonts w:asciiTheme="minorHAnsi" w:hAnsiTheme="minorHAnsi"/>
          <w:bCs/>
        </w:rPr>
        <w:t>participation</w:t>
      </w:r>
      <w:r w:rsidR="00D014D3" w:rsidRPr="00A634BF">
        <w:rPr>
          <w:rFonts w:asciiTheme="minorHAnsi" w:hAnsiTheme="minorHAnsi"/>
          <w:bCs/>
        </w:rPr>
        <w:t xml:space="preserve"> </w:t>
      </w:r>
      <w:r w:rsidRPr="00A634BF">
        <w:rPr>
          <w:rFonts w:asciiTheme="minorHAnsi" w:hAnsiTheme="minorHAnsi"/>
          <w:bCs/>
        </w:rPr>
        <w:t>status will be terminated.</w:t>
      </w:r>
      <w:r w:rsidRPr="00A634BF">
        <w:rPr>
          <w:rFonts w:asciiTheme="minorHAnsi" w:hAnsiTheme="minorHAnsi"/>
        </w:rPr>
        <w:t xml:space="preserve"> </w:t>
      </w:r>
    </w:p>
    <w:p w14:paraId="7B69A4E1" w14:textId="77777777" w:rsidR="00A46695" w:rsidRPr="00A634BF" w:rsidRDefault="00A46695" w:rsidP="00A634BF">
      <w:pPr>
        <w:ind w:left="1080"/>
        <w:rPr>
          <w:rFonts w:asciiTheme="minorHAnsi" w:hAnsiTheme="minorHAnsi"/>
        </w:rPr>
      </w:pPr>
    </w:p>
    <w:p w14:paraId="6753C585" w14:textId="3488C0B9" w:rsidR="00E90645" w:rsidRPr="00396F61" w:rsidRDefault="009C7644" w:rsidP="00A634BF">
      <w:pPr>
        <w:numPr>
          <w:ilvl w:val="1"/>
          <w:numId w:val="1"/>
        </w:numPr>
        <w:ind w:left="1056"/>
        <w:rPr>
          <w:rFonts w:asciiTheme="minorHAnsi" w:hAnsiTheme="minorHAnsi"/>
        </w:rPr>
      </w:pPr>
      <w:r w:rsidRPr="00A46695">
        <w:rPr>
          <w:rFonts w:asciiTheme="minorHAnsi" w:hAnsiTheme="minorHAnsi"/>
        </w:rPr>
        <w:t xml:space="preserve">JIAMCATT reserves the right to terminate </w:t>
      </w:r>
      <w:r w:rsidR="00A85866">
        <w:rPr>
          <w:rFonts w:asciiTheme="minorHAnsi" w:hAnsiTheme="minorHAnsi"/>
        </w:rPr>
        <w:t xml:space="preserve">the </w:t>
      </w:r>
      <w:r w:rsidR="00D014D3">
        <w:rPr>
          <w:rFonts w:asciiTheme="minorHAnsi" w:hAnsiTheme="minorHAnsi"/>
        </w:rPr>
        <w:t>participation</w:t>
      </w:r>
      <w:r w:rsidR="00D014D3" w:rsidRPr="00A46695">
        <w:rPr>
          <w:rFonts w:asciiTheme="minorHAnsi" w:hAnsiTheme="minorHAnsi"/>
        </w:rPr>
        <w:t xml:space="preserve"> </w:t>
      </w:r>
      <w:r w:rsidRPr="00A46695">
        <w:rPr>
          <w:rFonts w:asciiTheme="minorHAnsi" w:hAnsiTheme="minorHAnsi"/>
        </w:rPr>
        <w:t xml:space="preserve">status of any </w:t>
      </w:r>
      <w:r w:rsidR="00D014D3">
        <w:rPr>
          <w:rFonts w:asciiTheme="minorHAnsi" w:hAnsiTheme="minorHAnsi"/>
        </w:rPr>
        <w:t>participant</w:t>
      </w:r>
      <w:r w:rsidR="00D014D3" w:rsidRPr="00A46695">
        <w:rPr>
          <w:rFonts w:asciiTheme="minorHAnsi" w:hAnsiTheme="minorHAnsi"/>
        </w:rPr>
        <w:t xml:space="preserve"> </w:t>
      </w:r>
      <w:r w:rsidRPr="00A46695">
        <w:rPr>
          <w:rFonts w:asciiTheme="minorHAnsi" w:hAnsiTheme="minorHAnsi"/>
        </w:rPr>
        <w:t xml:space="preserve">who has not accessed the site for a certain period of time. </w:t>
      </w:r>
    </w:p>
    <w:sectPr w:rsidR="00E90645" w:rsidRPr="00396F61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5BFF80F2"/>
  <w15:commentEx w15:done="0" w15:paraId="24EA3D77" w15:paraIdParent="4FDA4111"/>
  <w15:commentEx w15:done="0" w15:paraId="4DF7E288" w15:paraIdParent="26061CD8"/>
  <w15:commentEx w15:done="0" w15:paraId="6F5A26B0" w15:paraIdParent="5BFF80F2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BD29B" w14:textId="77777777" w:rsidR="00463D8D" w:rsidRDefault="00463D8D" w:rsidP="000A5F6E">
      <w:pPr>
        <w:spacing w:line="240" w:lineRule="auto"/>
      </w:pPr>
      <w:r>
        <w:separator/>
      </w:r>
    </w:p>
  </w:endnote>
  <w:endnote w:type="continuationSeparator" w:id="0">
    <w:p w14:paraId="6205EDDF" w14:textId="77777777" w:rsidR="00463D8D" w:rsidRDefault="00463D8D" w:rsidP="000A5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625E4" w14:textId="77777777" w:rsidR="008F69A6" w:rsidRPr="008F69A6" w:rsidRDefault="008F69A6" w:rsidP="008F69A6">
    <w:pPr>
      <w:pStyle w:val="Footer"/>
      <w:jc w:val="center"/>
    </w:pPr>
    <w:r>
      <w:t xml:space="preserve">- </w:t>
    </w:r>
    <w:sdt>
      <w:sdtPr>
        <w:id w:val="-683590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49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121DB" w14:textId="77777777" w:rsidR="00463D8D" w:rsidRDefault="00463D8D" w:rsidP="000A5F6E">
      <w:pPr>
        <w:spacing w:line="240" w:lineRule="auto"/>
      </w:pPr>
      <w:r>
        <w:separator/>
      </w:r>
    </w:p>
  </w:footnote>
  <w:footnote w:type="continuationSeparator" w:id="0">
    <w:p w14:paraId="3D643646" w14:textId="77777777" w:rsidR="00463D8D" w:rsidRDefault="00463D8D" w:rsidP="000A5F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537D3793"/>
    <w:multiLevelType w:val="hybridMultilevel"/>
    <w:tmpl w:val="20722CF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5A48E6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BC5CED"/>
    <w:multiLevelType w:val="hybridMultilevel"/>
    <w:tmpl w:val="60BEF1FC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231255"/>
    <w:multiLevelType w:val="hybridMultilevel"/>
    <w:tmpl w:val="752A3324"/>
    <w:lvl w:ilvl="0" w:tplc="83B41B5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Hannah Riley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500EB"/>
    <w:rsid w:val="00030927"/>
    <w:rsid w:val="00063053"/>
    <w:rsid w:val="0008149E"/>
    <w:rsid w:val="000A5F6E"/>
    <w:rsid w:val="000C34E0"/>
    <w:rsid w:val="000E4A15"/>
    <w:rsid w:val="000F7FE1"/>
    <w:rsid w:val="002165F6"/>
    <w:rsid w:val="002B7535"/>
    <w:rsid w:val="002C5041"/>
    <w:rsid w:val="00396F61"/>
    <w:rsid w:val="003A5EF9"/>
    <w:rsid w:val="003C2F7F"/>
    <w:rsid w:val="003E3C4F"/>
    <w:rsid w:val="003E563A"/>
    <w:rsid w:val="00415221"/>
    <w:rsid w:val="00463D8D"/>
    <w:rsid w:val="004A04C1"/>
    <w:rsid w:val="005A6532"/>
    <w:rsid w:val="005C7925"/>
    <w:rsid w:val="005D1170"/>
    <w:rsid w:val="005D2298"/>
    <w:rsid w:val="005E78AF"/>
    <w:rsid w:val="005F77B1"/>
    <w:rsid w:val="006223DE"/>
    <w:rsid w:val="00645BB2"/>
    <w:rsid w:val="00651888"/>
    <w:rsid w:val="00704D56"/>
    <w:rsid w:val="007118E0"/>
    <w:rsid w:val="007138DE"/>
    <w:rsid w:val="00740140"/>
    <w:rsid w:val="007B4A3F"/>
    <w:rsid w:val="007D5B58"/>
    <w:rsid w:val="007E04E5"/>
    <w:rsid w:val="00810980"/>
    <w:rsid w:val="00811C6F"/>
    <w:rsid w:val="00821FAD"/>
    <w:rsid w:val="008469DC"/>
    <w:rsid w:val="00865BDB"/>
    <w:rsid w:val="0087423A"/>
    <w:rsid w:val="008C3B72"/>
    <w:rsid w:val="008D453F"/>
    <w:rsid w:val="008D7E1A"/>
    <w:rsid w:val="008E3D49"/>
    <w:rsid w:val="008E4994"/>
    <w:rsid w:val="008F69A6"/>
    <w:rsid w:val="00932348"/>
    <w:rsid w:val="0094118F"/>
    <w:rsid w:val="00942594"/>
    <w:rsid w:val="00996661"/>
    <w:rsid w:val="009C7644"/>
    <w:rsid w:val="00A4243E"/>
    <w:rsid w:val="00A46695"/>
    <w:rsid w:val="00A634BF"/>
    <w:rsid w:val="00A66007"/>
    <w:rsid w:val="00A85866"/>
    <w:rsid w:val="00A94C83"/>
    <w:rsid w:val="00AA0DBB"/>
    <w:rsid w:val="00B01754"/>
    <w:rsid w:val="00B046A7"/>
    <w:rsid w:val="00B125A2"/>
    <w:rsid w:val="00B500EB"/>
    <w:rsid w:val="00B56CB2"/>
    <w:rsid w:val="00B65961"/>
    <w:rsid w:val="00BE03DF"/>
    <w:rsid w:val="00C00FEF"/>
    <w:rsid w:val="00C664E5"/>
    <w:rsid w:val="00CD4F21"/>
    <w:rsid w:val="00CE5500"/>
    <w:rsid w:val="00D014D3"/>
    <w:rsid w:val="00D1137D"/>
    <w:rsid w:val="00D16000"/>
    <w:rsid w:val="00D24A09"/>
    <w:rsid w:val="00D57648"/>
    <w:rsid w:val="00D710FB"/>
    <w:rsid w:val="00D74A0E"/>
    <w:rsid w:val="00DC1758"/>
    <w:rsid w:val="00E90645"/>
    <w:rsid w:val="00EF39C6"/>
    <w:rsid w:val="00F61CFB"/>
    <w:rsid w:val="00F97187"/>
    <w:rsid w:val="00FA0E1C"/>
    <w:rsid w:val="00FB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16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8F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118F"/>
    <w:pPr>
      <w:numPr>
        <w:numId w:val="2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94118F"/>
    <w:pPr>
      <w:numPr>
        <w:ilvl w:val="1"/>
        <w:numId w:val="2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4118F"/>
    <w:pPr>
      <w:numPr>
        <w:ilvl w:val="2"/>
        <w:numId w:val="2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94118F"/>
    <w:pPr>
      <w:numPr>
        <w:ilvl w:val="3"/>
        <w:numId w:val="2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4118F"/>
    <w:pPr>
      <w:numPr>
        <w:ilvl w:val="4"/>
        <w:numId w:val="2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94118F"/>
    <w:pPr>
      <w:numPr>
        <w:ilvl w:val="5"/>
        <w:numId w:val="2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94118F"/>
    <w:pPr>
      <w:numPr>
        <w:ilvl w:val="6"/>
        <w:numId w:val="2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4118F"/>
    <w:pPr>
      <w:numPr>
        <w:ilvl w:val="7"/>
        <w:numId w:val="2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94118F"/>
    <w:pPr>
      <w:numPr>
        <w:ilvl w:val="8"/>
        <w:numId w:val="2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118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118F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="Cambria" w:hAnsi="Calibri" w:cs="Arial"/>
      <w:szCs w:val="21"/>
      <w:lang w:val="fr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118F"/>
    <w:rPr>
      <w:rFonts w:ascii="Calibri" w:eastAsia="Cambria" w:hAnsi="Calibri" w:cs="Arial"/>
      <w:szCs w:val="21"/>
      <w:lang w:val="fr-BE" w:eastAsia="en-US"/>
    </w:rPr>
  </w:style>
  <w:style w:type="paragraph" w:styleId="ListParagraph">
    <w:name w:val="List Paragraph"/>
    <w:basedOn w:val="Normal"/>
    <w:uiPriority w:val="34"/>
    <w:qFormat/>
    <w:rsid w:val="009411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4118F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94118F"/>
    <w:rPr>
      <w:rFonts w:ascii="Times New Roman" w:eastAsia="Times New Roman" w:hAnsi="Times New Roman" w:cs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F6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F6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5F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7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8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1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18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87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69A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A6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69A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A6"/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8F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118F"/>
    <w:pPr>
      <w:numPr>
        <w:numId w:val="2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94118F"/>
    <w:pPr>
      <w:numPr>
        <w:ilvl w:val="1"/>
        <w:numId w:val="2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94118F"/>
    <w:pPr>
      <w:numPr>
        <w:ilvl w:val="2"/>
        <w:numId w:val="2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94118F"/>
    <w:pPr>
      <w:numPr>
        <w:ilvl w:val="3"/>
        <w:numId w:val="2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4118F"/>
    <w:pPr>
      <w:numPr>
        <w:ilvl w:val="4"/>
        <w:numId w:val="2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94118F"/>
    <w:pPr>
      <w:numPr>
        <w:ilvl w:val="5"/>
        <w:numId w:val="2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94118F"/>
    <w:pPr>
      <w:numPr>
        <w:ilvl w:val="6"/>
        <w:numId w:val="2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94118F"/>
    <w:pPr>
      <w:numPr>
        <w:ilvl w:val="7"/>
        <w:numId w:val="2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94118F"/>
    <w:pPr>
      <w:numPr>
        <w:ilvl w:val="8"/>
        <w:numId w:val="2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118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118F"/>
    <w:pPr>
      <w:overflowPunct/>
      <w:autoSpaceDE/>
      <w:autoSpaceDN/>
      <w:adjustRightInd/>
      <w:spacing w:line="240" w:lineRule="auto"/>
      <w:jc w:val="left"/>
      <w:textAlignment w:val="auto"/>
    </w:pPr>
    <w:rPr>
      <w:rFonts w:ascii="Calibri" w:eastAsia="Cambria" w:hAnsi="Calibri" w:cs="Arial"/>
      <w:szCs w:val="21"/>
      <w:lang w:val="fr-B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118F"/>
    <w:rPr>
      <w:rFonts w:ascii="Calibri" w:eastAsia="Cambria" w:hAnsi="Calibri" w:cs="Arial"/>
      <w:szCs w:val="21"/>
      <w:lang w:val="fr-BE" w:eastAsia="en-US"/>
    </w:rPr>
  </w:style>
  <w:style w:type="paragraph" w:styleId="ListParagraph">
    <w:name w:val="List Paragraph"/>
    <w:basedOn w:val="Normal"/>
    <w:uiPriority w:val="34"/>
    <w:qFormat/>
    <w:rsid w:val="009411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4118F"/>
    <w:rPr>
      <w:rFonts w:ascii="Times New Roman" w:eastAsia="Times New Roman" w:hAnsi="Times New Roman" w:cs="Times New Roman"/>
      <w:kern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94118F"/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94118F"/>
    <w:rPr>
      <w:rFonts w:ascii="Times New Roman" w:eastAsia="Times New Roman" w:hAnsi="Times New Roman" w:cs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F6E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F6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A5F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71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8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1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18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1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187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69A6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A6"/>
    <w:rPr>
      <w:rFonts w:ascii="Times New Roman" w:eastAsia="Times New Roman" w:hAnsi="Times New Roman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69A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A6"/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cretary@jiamcatt.org" TargetMode="External"/><Relationship Id="R97893181954d4f36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0537869fe17d4ce6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2B49-8235-4A3F-8010-BAC1764D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Olaf-Michael Stefanov</dc:creator>
  <cp:lastModifiedBy>Anne Lafeber</cp:lastModifiedBy>
  <cp:revision>2</cp:revision>
  <cp:lastPrinted>2015-09-28T08:14:00Z</cp:lastPrinted>
  <dcterms:created xsi:type="dcterms:W3CDTF">2017-01-16T20:01:00Z</dcterms:created>
  <dcterms:modified xsi:type="dcterms:W3CDTF">2017-01-16T20:01:00Z</dcterms:modified>
</cp:coreProperties>
</file>